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FE237" w14:textId="77777777" w:rsidR="00016CCF" w:rsidRPr="00936839" w:rsidRDefault="00E97890" w:rsidP="00016CCF">
      <w:pPr>
        <w:pStyle w:val="Header"/>
        <w:rPr>
          <w:rFonts w:ascii="Arial" w:hAnsi="Arial" w:cs="Arial"/>
          <w:b/>
          <w:sz w:val="28"/>
          <w:szCs w:val="28"/>
        </w:rPr>
      </w:pPr>
      <w:r>
        <w:rPr>
          <w:rFonts w:ascii="Arial" w:hAnsi="Arial" w:cs="Arial"/>
          <w:b/>
          <w:sz w:val="28"/>
          <w:szCs w:val="28"/>
        </w:rPr>
        <w:t xml:space="preserve">Job Title:           </w:t>
      </w:r>
      <w:r>
        <w:rPr>
          <w:rFonts w:ascii="Arial" w:hAnsi="Arial" w:cs="Arial"/>
          <w:b/>
          <w:sz w:val="28"/>
          <w:szCs w:val="28"/>
          <w:lang w:val="en-GB"/>
        </w:rPr>
        <w:t xml:space="preserve">Student Bar Staff </w:t>
      </w:r>
      <w:r w:rsidR="00016CCF">
        <w:rPr>
          <w:rFonts w:ascii="Arial" w:hAnsi="Arial" w:cs="Arial"/>
          <w:b/>
          <w:sz w:val="28"/>
          <w:szCs w:val="28"/>
        </w:rPr>
        <w:t xml:space="preserve">  </w:t>
      </w:r>
      <w:r w:rsidR="00016CCF">
        <w:rPr>
          <w:rFonts w:ascii="Arial" w:hAnsi="Arial" w:cs="Arial"/>
          <w:b/>
          <w:sz w:val="22"/>
          <w:szCs w:val="22"/>
        </w:rPr>
        <w:t xml:space="preserve">  </w:t>
      </w:r>
      <w:r w:rsidR="00016CCF">
        <w:rPr>
          <w:rFonts w:ascii="Arial" w:hAnsi="Arial" w:cs="Arial"/>
          <w:b/>
          <w:sz w:val="22"/>
          <w:szCs w:val="22"/>
        </w:rPr>
        <w:tab/>
      </w:r>
    </w:p>
    <w:p w14:paraId="65161C17" w14:textId="77777777" w:rsidR="00016CCF" w:rsidRDefault="00016CCF" w:rsidP="00016CCF">
      <w:pPr>
        <w:pStyle w:val="Header"/>
        <w:tabs>
          <w:tab w:val="clear" w:pos="4513"/>
          <w:tab w:val="clear" w:pos="9026"/>
        </w:tabs>
        <w:jc w:val="both"/>
        <w:rPr>
          <w:rFonts w:ascii="Arial" w:hAnsi="Arial" w:cs="Arial"/>
          <w:b/>
          <w:sz w:val="22"/>
          <w:szCs w:val="22"/>
        </w:rPr>
      </w:pPr>
    </w:p>
    <w:p w14:paraId="1C407C78" w14:textId="77777777" w:rsidR="00016CCF" w:rsidRDefault="00016CCF" w:rsidP="00016CCF">
      <w:pPr>
        <w:pStyle w:val="Header"/>
        <w:tabs>
          <w:tab w:val="clear" w:pos="4513"/>
          <w:tab w:val="clear" w:pos="9026"/>
        </w:tabs>
        <w:jc w:val="both"/>
        <w:rPr>
          <w:rFonts w:ascii="Arial" w:hAnsi="Arial" w:cs="Arial"/>
          <w:b/>
          <w:sz w:val="22"/>
          <w:szCs w:val="22"/>
          <w:lang w:val="en-GB"/>
        </w:rPr>
      </w:pPr>
      <w:r w:rsidRPr="005014BB">
        <w:rPr>
          <w:rFonts w:ascii="Arial" w:hAnsi="Arial" w:cs="Arial"/>
          <w:b/>
          <w:sz w:val="22"/>
          <w:szCs w:val="22"/>
        </w:rPr>
        <w:t>Reports to:</w:t>
      </w:r>
      <w:r>
        <w:rPr>
          <w:rFonts w:ascii="Arial" w:hAnsi="Arial" w:cs="Arial"/>
          <w:b/>
          <w:sz w:val="22"/>
          <w:szCs w:val="22"/>
        </w:rPr>
        <w:t xml:space="preserve">    </w:t>
      </w:r>
      <w:r>
        <w:rPr>
          <w:rFonts w:ascii="Arial" w:hAnsi="Arial" w:cs="Arial"/>
          <w:b/>
          <w:sz w:val="22"/>
          <w:szCs w:val="22"/>
        </w:rPr>
        <w:tab/>
        <w:t xml:space="preserve"> </w:t>
      </w:r>
      <w:r>
        <w:rPr>
          <w:rFonts w:ascii="Arial" w:hAnsi="Arial" w:cs="Arial"/>
          <w:b/>
          <w:sz w:val="22"/>
          <w:szCs w:val="22"/>
        </w:rPr>
        <w:tab/>
      </w:r>
      <w:r w:rsidR="00E97890">
        <w:rPr>
          <w:rFonts w:ascii="Arial" w:hAnsi="Arial" w:cs="Arial"/>
          <w:b/>
          <w:sz w:val="22"/>
          <w:szCs w:val="22"/>
          <w:lang w:val="en-GB"/>
        </w:rPr>
        <w:t xml:space="preserve">Commercial Services Manager </w:t>
      </w:r>
    </w:p>
    <w:p w14:paraId="70F3C076" w14:textId="77777777" w:rsidR="00E97890" w:rsidRDefault="00E97890" w:rsidP="00016CCF">
      <w:pPr>
        <w:pStyle w:val="Header"/>
        <w:tabs>
          <w:tab w:val="clear" w:pos="4513"/>
          <w:tab w:val="clear" w:pos="9026"/>
        </w:tabs>
        <w:jc w:val="both"/>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Deputy Bars Manager</w:t>
      </w:r>
    </w:p>
    <w:p w14:paraId="522B69E6" w14:textId="77777777" w:rsidR="00E97890" w:rsidRDefault="00E97890" w:rsidP="00016CCF">
      <w:pPr>
        <w:pStyle w:val="Header"/>
        <w:tabs>
          <w:tab w:val="clear" w:pos="4513"/>
          <w:tab w:val="clear" w:pos="9026"/>
        </w:tabs>
        <w:jc w:val="both"/>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Assistant Bars Manager</w:t>
      </w:r>
    </w:p>
    <w:p w14:paraId="668A8048" w14:textId="77777777" w:rsidR="00016CCF" w:rsidRPr="00E97890" w:rsidRDefault="00E97890" w:rsidP="00E97890">
      <w:pPr>
        <w:pStyle w:val="Header"/>
        <w:tabs>
          <w:tab w:val="clear" w:pos="4513"/>
          <w:tab w:val="clear" w:pos="9026"/>
        </w:tabs>
        <w:jc w:val="both"/>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Duty Supervisors/Bar Supervisors</w:t>
      </w:r>
    </w:p>
    <w:p w14:paraId="6A68414A" w14:textId="77777777" w:rsidR="00016CCF" w:rsidRDefault="00016CCF" w:rsidP="00016CCF">
      <w:pPr>
        <w:pStyle w:val="Header"/>
        <w:tabs>
          <w:tab w:val="clear" w:pos="4513"/>
          <w:tab w:val="clear" w:pos="9026"/>
        </w:tabs>
        <w:jc w:val="both"/>
        <w:rPr>
          <w:rFonts w:ascii="Arial" w:hAnsi="Arial" w:cs="Arial"/>
          <w:b/>
          <w:sz w:val="22"/>
          <w:szCs w:val="22"/>
        </w:rPr>
      </w:pPr>
    </w:p>
    <w:p w14:paraId="3C9DACBE" w14:textId="77777777" w:rsidR="00016CCF" w:rsidRDefault="00016CCF" w:rsidP="00016CCF">
      <w:pPr>
        <w:ind w:left="2160" w:hanging="2160"/>
        <w:rPr>
          <w:rFonts w:ascii="Arial" w:hAnsi="Arial"/>
          <w:b/>
          <w:sz w:val="24"/>
        </w:rPr>
      </w:pPr>
      <w:r w:rsidRPr="005014BB">
        <w:rPr>
          <w:rFonts w:ascii="Arial" w:hAnsi="Arial" w:cs="Arial"/>
          <w:b/>
          <w:bCs/>
          <w:sz w:val="22"/>
          <w:szCs w:val="22"/>
        </w:rPr>
        <w:t>Hours</w:t>
      </w:r>
      <w:r>
        <w:rPr>
          <w:rFonts w:ascii="Arial" w:hAnsi="Arial" w:cs="Arial"/>
          <w:b/>
          <w:bCs/>
          <w:sz w:val="22"/>
          <w:szCs w:val="22"/>
        </w:rPr>
        <w:t xml:space="preserve">: </w:t>
      </w:r>
      <w:r>
        <w:rPr>
          <w:rFonts w:ascii="Arial" w:hAnsi="Arial" w:cs="Arial"/>
          <w:b/>
          <w:bCs/>
          <w:sz w:val="22"/>
          <w:szCs w:val="22"/>
        </w:rPr>
        <w:tab/>
      </w:r>
      <w:r w:rsidR="00E97890">
        <w:rPr>
          <w:rFonts w:ascii="Arial" w:hAnsi="Arial" w:cs="Arial"/>
          <w:b/>
          <w:bCs/>
          <w:sz w:val="22"/>
          <w:szCs w:val="22"/>
        </w:rPr>
        <w:t xml:space="preserve">Zero Hours contract </w:t>
      </w:r>
    </w:p>
    <w:p w14:paraId="07F8CE57" w14:textId="77777777" w:rsidR="00016CCF" w:rsidRDefault="00016CCF" w:rsidP="00016CCF">
      <w:pPr>
        <w:ind w:left="2160" w:hanging="2160"/>
        <w:rPr>
          <w:rFonts w:ascii="Arial" w:hAnsi="Arial"/>
          <w:b/>
          <w:sz w:val="24"/>
        </w:rPr>
      </w:pPr>
    </w:p>
    <w:p w14:paraId="6F10A6DC" w14:textId="77777777" w:rsidR="00016CCF" w:rsidRPr="00C27053" w:rsidRDefault="00E97890" w:rsidP="00016CCF">
      <w:pPr>
        <w:ind w:left="2160"/>
        <w:rPr>
          <w:rFonts w:ascii="Arial" w:hAnsi="Arial"/>
          <w:sz w:val="24"/>
        </w:rPr>
      </w:pPr>
      <w:r>
        <w:rPr>
          <w:rFonts w:ascii="Arial" w:hAnsi="Arial"/>
          <w:sz w:val="24"/>
        </w:rPr>
        <w:t>Flexibility is required</w:t>
      </w:r>
    </w:p>
    <w:p w14:paraId="6CDE3C28" w14:textId="77777777" w:rsidR="00016CCF" w:rsidRDefault="00016CCF" w:rsidP="00016CCF">
      <w:pPr>
        <w:ind w:left="2160" w:hanging="2160"/>
        <w:rPr>
          <w:rFonts w:ascii="Calibri" w:hAnsi="Calibri"/>
        </w:rPr>
      </w:pPr>
    </w:p>
    <w:p w14:paraId="24B6BCA6" w14:textId="03D47BDD" w:rsidR="00016CCF" w:rsidRPr="00044887" w:rsidRDefault="00016CCF" w:rsidP="00C0798A">
      <w:pPr>
        <w:ind w:left="1440" w:hanging="1440"/>
        <w:rPr>
          <w:rFonts w:ascii="Times" w:eastAsia="SimSun" w:hAnsi="Times"/>
        </w:rPr>
      </w:pPr>
      <w:r w:rsidRPr="00044887">
        <w:rPr>
          <w:rFonts w:ascii="Arial" w:hAnsi="Arial"/>
          <w:b/>
          <w:sz w:val="22"/>
        </w:rPr>
        <w:t>Salary</w:t>
      </w:r>
      <w:r>
        <w:rPr>
          <w:rFonts w:ascii="Arial" w:hAnsi="Arial"/>
          <w:b/>
          <w:sz w:val="22"/>
        </w:rPr>
        <w:t xml:space="preserve">: </w:t>
      </w:r>
      <w:r>
        <w:rPr>
          <w:rFonts w:ascii="Arial" w:hAnsi="Arial"/>
          <w:b/>
          <w:sz w:val="22"/>
        </w:rPr>
        <w:tab/>
      </w:r>
      <w:r>
        <w:rPr>
          <w:rFonts w:ascii="Arial" w:hAnsi="Arial"/>
          <w:b/>
          <w:sz w:val="22"/>
        </w:rPr>
        <w:tab/>
      </w:r>
      <w:r w:rsidR="00EE6DA2" w:rsidRPr="008B4E58">
        <w:rPr>
          <w:rFonts w:ascii="Arial" w:hAnsi="Arial"/>
          <w:sz w:val="24"/>
        </w:rPr>
        <w:t>£</w:t>
      </w:r>
      <w:r w:rsidR="00214C67">
        <w:rPr>
          <w:rFonts w:ascii="Arial" w:hAnsi="Arial"/>
          <w:sz w:val="24"/>
        </w:rPr>
        <w:t>11.25</w:t>
      </w:r>
      <w:r w:rsidR="00B70FCD">
        <w:rPr>
          <w:rFonts w:ascii="Arial" w:hAnsi="Arial"/>
          <w:sz w:val="24"/>
        </w:rPr>
        <w:t>p/h for 18-</w:t>
      </w:r>
      <w:r w:rsidR="00E12B24">
        <w:rPr>
          <w:rFonts w:ascii="Arial" w:hAnsi="Arial"/>
          <w:sz w:val="24"/>
        </w:rPr>
        <w:t>2</w:t>
      </w:r>
      <w:r w:rsidR="00B70FCD">
        <w:rPr>
          <w:rFonts w:ascii="Arial" w:hAnsi="Arial"/>
          <w:sz w:val="24"/>
        </w:rPr>
        <w:t xml:space="preserve">0 and </w:t>
      </w:r>
      <w:r w:rsidR="00214C67">
        <w:rPr>
          <w:rFonts w:ascii="Arial" w:hAnsi="Arial"/>
          <w:sz w:val="24"/>
        </w:rPr>
        <w:t>£12.21</w:t>
      </w:r>
      <w:r w:rsidR="00EE6DA2" w:rsidRPr="008B4E58">
        <w:rPr>
          <w:rFonts w:ascii="Arial" w:hAnsi="Arial"/>
          <w:sz w:val="24"/>
        </w:rPr>
        <w:t xml:space="preserve">p/h </w:t>
      </w:r>
      <w:r w:rsidR="00F711E8">
        <w:rPr>
          <w:rFonts w:ascii="Arial" w:hAnsi="Arial"/>
          <w:sz w:val="24"/>
        </w:rPr>
        <w:t>for 21 and over</w:t>
      </w:r>
      <w:r w:rsidR="00B70FCD">
        <w:rPr>
          <w:rFonts w:ascii="Arial" w:hAnsi="Arial"/>
          <w:sz w:val="24"/>
        </w:rPr>
        <w:t>,</w:t>
      </w:r>
      <w:r w:rsidR="00EE6DA2" w:rsidRPr="008B4E58">
        <w:rPr>
          <w:rFonts w:ascii="Arial" w:hAnsi="Arial"/>
          <w:sz w:val="24"/>
        </w:rPr>
        <w:t xml:space="preserve"> plus 12.07% holiday pay</w:t>
      </w:r>
      <w:r w:rsidR="00EE6DA2" w:rsidRPr="008B4E58">
        <w:rPr>
          <w:rFonts w:ascii="Arial" w:hAnsi="Arial"/>
        </w:rPr>
        <w:t xml:space="preserve"> </w:t>
      </w:r>
      <w:r w:rsidR="00EE6DA2" w:rsidRPr="00EE6DA2">
        <w:rPr>
          <w:rFonts w:ascii="Arial" w:hAnsi="Arial"/>
          <w:sz w:val="22"/>
        </w:rPr>
        <w:t>based on hours worked</w:t>
      </w:r>
      <w:r w:rsidR="00C0798A">
        <w:rPr>
          <w:rFonts w:ascii="Arial" w:hAnsi="Arial"/>
          <w:sz w:val="22"/>
        </w:rPr>
        <w:t>. Pay review April 202</w:t>
      </w:r>
      <w:r w:rsidR="00214C67">
        <w:rPr>
          <w:rFonts w:ascii="Arial" w:hAnsi="Arial"/>
          <w:sz w:val="22"/>
        </w:rPr>
        <w:t>6</w:t>
      </w:r>
    </w:p>
    <w:p w14:paraId="116FF85C" w14:textId="77777777" w:rsidR="00016CCF" w:rsidRPr="005014BB" w:rsidRDefault="00016CCF" w:rsidP="00016CCF">
      <w:pPr>
        <w:pStyle w:val="Header"/>
        <w:tabs>
          <w:tab w:val="clear" w:pos="4513"/>
          <w:tab w:val="clear" w:pos="9026"/>
        </w:tabs>
        <w:jc w:val="both"/>
        <w:rPr>
          <w:rFonts w:ascii="Arial" w:hAnsi="Arial" w:cs="Arial"/>
          <w:sz w:val="22"/>
          <w:szCs w:val="22"/>
        </w:rPr>
      </w:pPr>
      <w:r>
        <w:rPr>
          <w:rFonts w:ascii="Arial" w:hAnsi="Arial" w:cs="Arial"/>
          <w:b/>
          <w:bCs/>
          <w:sz w:val="22"/>
          <w:szCs w:val="22"/>
        </w:rPr>
        <w:t xml:space="preserve">     </w:t>
      </w:r>
    </w:p>
    <w:p w14:paraId="0F97A2EA" w14:textId="77777777" w:rsidR="00016CCF" w:rsidRPr="00E97890" w:rsidRDefault="00016CCF" w:rsidP="00016CCF">
      <w:pPr>
        <w:pStyle w:val="Header"/>
        <w:tabs>
          <w:tab w:val="clear" w:pos="4513"/>
          <w:tab w:val="clear" w:pos="9026"/>
        </w:tabs>
        <w:ind w:left="2160" w:hanging="2160"/>
        <w:jc w:val="both"/>
        <w:rPr>
          <w:rFonts w:ascii="Arial" w:hAnsi="Arial" w:cs="Arial"/>
          <w:bCs/>
          <w:sz w:val="22"/>
          <w:szCs w:val="22"/>
          <w:lang w:val="en-GB"/>
        </w:rPr>
      </w:pPr>
      <w:r>
        <w:rPr>
          <w:rFonts w:ascii="Arial" w:hAnsi="Arial" w:cs="Arial"/>
          <w:b/>
          <w:bCs/>
          <w:sz w:val="22"/>
          <w:szCs w:val="22"/>
        </w:rPr>
        <w:t xml:space="preserve">Campus base:   </w:t>
      </w:r>
      <w:r>
        <w:rPr>
          <w:rFonts w:ascii="Arial" w:hAnsi="Arial" w:cs="Arial"/>
          <w:b/>
          <w:bCs/>
          <w:sz w:val="22"/>
          <w:szCs w:val="22"/>
        </w:rPr>
        <w:tab/>
      </w:r>
      <w:r w:rsidRPr="00140F48">
        <w:rPr>
          <w:rFonts w:ascii="Arial" w:hAnsi="Arial" w:cs="Arial"/>
          <w:bCs/>
          <w:sz w:val="22"/>
          <w:szCs w:val="22"/>
        </w:rPr>
        <w:t xml:space="preserve">Based at </w:t>
      </w:r>
      <w:r>
        <w:rPr>
          <w:rFonts w:ascii="Arial" w:hAnsi="Arial" w:cs="Arial"/>
          <w:b/>
          <w:bCs/>
          <w:sz w:val="22"/>
          <w:szCs w:val="22"/>
        </w:rPr>
        <w:t>Students’ Union Building</w:t>
      </w:r>
      <w:r w:rsidR="00E97890">
        <w:rPr>
          <w:rFonts w:ascii="Arial" w:hAnsi="Arial" w:cs="Arial"/>
          <w:b/>
          <w:bCs/>
          <w:sz w:val="22"/>
          <w:szCs w:val="22"/>
          <w:lang w:val="en-GB"/>
        </w:rPr>
        <w:t>s</w:t>
      </w:r>
      <w:r w:rsidRPr="00140F48">
        <w:rPr>
          <w:rFonts w:ascii="Arial" w:hAnsi="Arial" w:cs="Arial"/>
          <w:bCs/>
          <w:sz w:val="22"/>
          <w:szCs w:val="22"/>
        </w:rPr>
        <w:t>.</w:t>
      </w:r>
      <w:r w:rsidR="00E97890">
        <w:rPr>
          <w:rFonts w:ascii="Arial" w:hAnsi="Arial" w:cs="Arial"/>
          <w:bCs/>
          <w:sz w:val="22"/>
          <w:szCs w:val="22"/>
          <w:lang w:val="en-GB"/>
        </w:rPr>
        <w:t xml:space="preserve"> Bar staff are employed to work at either The Hub on the Bognor Regis Campus or at Zee Bar based on the Bishop Otter Campus. It may be nece</w:t>
      </w:r>
      <w:r w:rsidR="00637395">
        <w:rPr>
          <w:rFonts w:ascii="Arial" w:hAnsi="Arial" w:cs="Arial"/>
          <w:bCs/>
          <w:sz w:val="22"/>
          <w:szCs w:val="22"/>
          <w:lang w:val="en-GB"/>
        </w:rPr>
        <w:t>ss</w:t>
      </w:r>
      <w:r w:rsidR="00E97890">
        <w:rPr>
          <w:rFonts w:ascii="Arial" w:hAnsi="Arial" w:cs="Arial"/>
          <w:bCs/>
          <w:sz w:val="22"/>
          <w:szCs w:val="22"/>
          <w:lang w:val="en-GB"/>
        </w:rPr>
        <w:t xml:space="preserve">ary </w:t>
      </w:r>
      <w:r w:rsidR="00637395">
        <w:rPr>
          <w:rFonts w:ascii="Arial" w:hAnsi="Arial" w:cs="Arial"/>
          <w:bCs/>
          <w:sz w:val="22"/>
          <w:szCs w:val="22"/>
          <w:lang w:val="en-GB"/>
        </w:rPr>
        <w:t>however, to work on alternative Campus bars on occasion, to cover staff absence or special occasions. In these instances, reasonable notice will be given.</w:t>
      </w:r>
    </w:p>
    <w:p w14:paraId="4751950B" w14:textId="77777777" w:rsidR="00016CCF" w:rsidRDefault="00016CCF" w:rsidP="00016CCF">
      <w:pPr>
        <w:pStyle w:val="Header"/>
        <w:tabs>
          <w:tab w:val="clear" w:pos="4513"/>
          <w:tab w:val="clear" w:pos="9026"/>
        </w:tabs>
        <w:ind w:left="2160" w:hanging="2160"/>
        <w:jc w:val="both"/>
        <w:rPr>
          <w:rFonts w:ascii="Arial" w:hAnsi="Arial" w:cs="Arial"/>
          <w:bCs/>
          <w:sz w:val="22"/>
          <w:szCs w:val="22"/>
        </w:rPr>
      </w:pPr>
    </w:p>
    <w:p w14:paraId="1FCF9D04" w14:textId="77777777" w:rsidR="00016CCF" w:rsidRDefault="00016CCF" w:rsidP="00016CCF">
      <w:pPr>
        <w:pStyle w:val="Header"/>
        <w:tabs>
          <w:tab w:val="clear" w:pos="4513"/>
          <w:tab w:val="clear" w:pos="9026"/>
        </w:tabs>
        <w:jc w:val="both"/>
        <w:rPr>
          <w:rFonts w:ascii="Arial" w:hAnsi="Arial" w:cs="Arial"/>
          <w:bCs/>
          <w:sz w:val="22"/>
          <w:szCs w:val="22"/>
        </w:rPr>
      </w:pPr>
      <w:r>
        <w:rPr>
          <w:rFonts w:ascii="Arial" w:hAnsi="Arial" w:cs="Arial"/>
          <w:bCs/>
          <w:sz w:val="22"/>
          <w:szCs w:val="22"/>
        </w:rPr>
        <w:t>_____________________________________________________________________________________</w:t>
      </w:r>
    </w:p>
    <w:p w14:paraId="7AC76A02" w14:textId="77777777" w:rsidR="00016CCF" w:rsidRPr="00140F48" w:rsidRDefault="00016CCF" w:rsidP="00016CCF">
      <w:pPr>
        <w:pStyle w:val="Header"/>
        <w:tabs>
          <w:tab w:val="clear" w:pos="4513"/>
          <w:tab w:val="clear" w:pos="9026"/>
        </w:tabs>
        <w:jc w:val="both"/>
        <w:rPr>
          <w:rFonts w:ascii="Arial" w:hAnsi="Arial" w:cs="Arial"/>
          <w:sz w:val="22"/>
          <w:szCs w:val="22"/>
        </w:rPr>
      </w:pPr>
    </w:p>
    <w:p w14:paraId="4F3ABA79" w14:textId="77777777" w:rsidR="00016CCF" w:rsidRPr="00140F48" w:rsidRDefault="00016CCF" w:rsidP="00016CCF">
      <w:pPr>
        <w:pStyle w:val="Header"/>
        <w:jc w:val="both"/>
        <w:rPr>
          <w:rFonts w:ascii="Arial" w:hAnsi="Arial" w:cs="Arial"/>
          <w:color w:val="365F91"/>
          <w:sz w:val="22"/>
          <w:szCs w:val="22"/>
        </w:rPr>
      </w:pPr>
    </w:p>
    <w:p w14:paraId="1B109597" w14:textId="77777777" w:rsidR="00016CCF" w:rsidRDefault="00016CCF" w:rsidP="00016CCF">
      <w:pPr>
        <w:pStyle w:val="Header"/>
        <w:jc w:val="both"/>
        <w:rPr>
          <w:rFonts w:ascii="Arial" w:hAnsi="Arial" w:cs="Arial"/>
          <w:b/>
          <w:color w:val="365F91"/>
          <w:sz w:val="22"/>
          <w:szCs w:val="22"/>
        </w:rPr>
      </w:pPr>
      <w:r w:rsidRPr="001822BE">
        <w:rPr>
          <w:rFonts w:ascii="Arial" w:hAnsi="Arial" w:cs="Arial"/>
          <w:b/>
          <w:color w:val="365F91"/>
          <w:sz w:val="22"/>
          <w:szCs w:val="22"/>
        </w:rPr>
        <w:t>Function of the Post:</w:t>
      </w:r>
    </w:p>
    <w:p w14:paraId="66478F54" w14:textId="77777777" w:rsidR="00637395" w:rsidRDefault="00637395" w:rsidP="00637395">
      <w:pPr>
        <w:pStyle w:val="Header"/>
        <w:jc w:val="both"/>
        <w:rPr>
          <w:rFonts w:ascii="Arial" w:hAnsi="Arial" w:cs="Arial"/>
          <w:b/>
          <w:color w:val="2C51A4"/>
          <w:sz w:val="22"/>
          <w:szCs w:val="22"/>
          <w:lang w:val="en-GB"/>
        </w:rPr>
      </w:pPr>
      <w:r>
        <w:rPr>
          <w:rFonts w:ascii="Arial" w:hAnsi="Arial" w:cs="Arial"/>
          <w:b/>
          <w:color w:val="2C51A4"/>
          <w:sz w:val="22"/>
          <w:szCs w:val="22"/>
        </w:rPr>
        <w:tab/>
      </w:r>
    </w:p>
    <w:p w14:paraId="625282AC" w14:textId="77777777" w:rsidR="00637395" w:rsidRPr="00637395" w:rsidRDefault="00637395" w:rsidP="00637395">
      <w:pPr>
        <w:pStyle w:val="Header"/>
        <w:jc w:val="both"/>
        <w:rPr>
          <w:rFonts w:ascii="Arial" w:hAnsi="Arial" w:cs="Arial"/>
          <w:b/>
          <w:color w:val="2C51A4"/>
          <w:sz w:val="22"/>
          <w:szCs w:val="22"/>
        </w:rPr>
      </w:pPr>
      <w:r>
        <w:rPr>
          <w:rFonts w:ascii="Arial" w:eastAsia="Times New Roman" w:hAnsi="Arial" w:cs="Arial"/>
          <w:color w:val="000000"/>
          <w:sz w:val="22"/>
          <w:szCs w:val="22"/>
          <w:lang w:val="en-GB"/>
        </w:rPr>
        <w:t xml:space="preserve">The post holder will be </w:t>
      </w:r>
      <w:r w:rsidRPr="00637395">
        <w:rPr>
          <w:rFonts w:ascii="Arial" w:eastAsia="Times New Roman" w:hAnsi="Arial" w:cs="Arial"/>
          <w:color w:val="000000"/>
          <w:sz w:val="22"/>
          <w:szCs w:val="22"/>
        </w:rPr>
        <w:t xml:space="preserve">responsible for serving customers in line with the relevant service standards &amp; procedures and for ensuring a clean, tidy environment within the bars </w:t>
      </w:r>
      <w:proofErr w:type="gramStart"/>
      <w:r w:rsidRPr="00637395">
        <w:rPr>
          <w:rFonts w:ascii="Arial" w:eastAsia="Times New Roman" w:hAnsi="Arial" w:cs="Arial"/>
          <w:color w:val="000000"/>
          <w:sz w:val="22"/>
          <w:szCs w:val="22"/>
        </w:rPr>
        <w:t>at all times</w:t>
      </w:r>
      <w:proofErr w:type="gramEnd"/>
      <w:r w:rsidRPr="00637395">
        <w:rPr>
          <w:rFonts w:ascii="Arial" w:eastAsia="Times New Roman" w:hAnsi="Arial" w:cs="Arial"/>
          <w:color w:val="000000"/>
          <w:sz w:val="22"/>
          <w:szCs w:val="22"/>
        </w:rPr>
        <w:t xml:space="preserve">.  Also to report to the </w:t>
      </w:r>
      <w:r w:rsidR="00C0798A">
        <w:rPr>
          <w:rFonts w:ascii="Arial" w:eastAsia="Times New Roman" w:hAnsi="Arial" w:cs="Arial"/>
          <w:color w:val="000000"/>
          <w:sz w:val="22"/>
          <w:szCs w:val="22"/>
          <w:lang w:val="en-GB"/>
        </w:rPr>
        <w:t>S</w:t>
      </w:r>
      <w:r>
        <w:rPr>
          <w:rFonts w:ascii="Arial" w:eastAsia="Times New Roman" w:hAnsi="Arial" w:cs="Arial"/>
          <w:color w:val="000000"/>
          <w:sz w:val="22"/>
          <w:szCs w:val="22"/>
          <w:lang w:val="en-GB"/>
        </w:rPr>
        <w:t xml:space="preserve">upervisor / </w:t>
      </w:r>
      <w:r w:rsidRPr="00637395">
        <w:rPr>
          <w:rFonts w:ascii="Arial" w:eastAsia="Times New Roman" w:hAnsi="Arial" w:cs="Arial"/>
          <w:color w:val="000000"/>
          <w:sz w:val="22"/>
          <w:szCs w:val="22"/>
        </w:rPr>
        <w:t>Bar Managers on all bar related issues.</w:t>
      </w:r>
    </w:p>
    <w:p w14:paraId="126BF5AD" w14:textId="77777777" w:rsidR="00016CCF" w:rsidRDefault="00016CCF" w:rsidP="00016CCF">
      <w:pPr>
        <w:ind w:left="720" w:hanging="720"/>
        <w:jc w:val="both"/>
        <w:rPr>
          <w:rFonts w:ascii="Arial" w:hAnsi="Arial" w:cs="Arial"/>
          <w:b/>
          <w:color w:val="365F91"/>
          <w:sz w:val="22"/>
          <w:szCs w:val="22"/>
        </w:rPr>
      </w:pPr>
    </w:p>
    <w:p w14:paraId="52BCA49F" w14:textId="77777777" w:rsidR="00016CCF" w:rsidRDefault="00016CCF" w:rsidP="00016CCF">
      <w:pPr>
        <w:ind w:left="720" w:hanging="720"/>
        <w:jc w:val="both"/>
        <w:rPr>
          <w:rFonts w:ascii="Arial" w:hAnsi="Arial" w:cs="Arial"/>
          <w:b/>
          <w:color w:val="365F91"/>
          <w:sz w:val="22"/>
          <w:szCs w:val="22"/>
        </w:rPr>
      </w:pPr>
      <w:r w:rsidRPr="001822BE">
        <w:rPr>
          <w:rFonts w:ascii="Arial" w:hAnsi="Arial" w:cs="Arial"/>
          <w:b/>
          <w:color w:val="365F91"/>
          <w:sz w:val="22"/>
          <w:szCs w:val="22"/>
        </w:rPr>
        <w:t>Principal Acc</w:t>
      </w:r>
      <w:r>
        <w:rPr>
          <w:rFonts w:ascii="Arial" w:hAnsi="Arial" w:cs="Arial"/>
          <w:b/>
          <w:color w:val="365F91"/>
          <w:sz w:val="22"/>
          <w:szCs w:val="22"/>
        </w:rPr>
        <w:t>o</w:t>
      </w:r>
      <w:r w:rsidRPr="001822BE">
        <w:rPr>
          <w:rFonts w:ascii="Arial" w:hAnsi="Arial" w:cs="Arial"/>
          <w:b/>
          <w:color w:val="365F91"/>
          <w:sz w:val="22"/>
          <w:szCs w:val="22"/>
        </w:rPr>
        <w:t>untabilities:</w:t>
      </w:r>
      <w:r>
        <w:rPr>
          <w:rFonts w:ascii="Arial" w:hAnsi="Arial" w:cs="Arial"/>
          <w:b/>
          <w:color w:val="365F91"/>
          <w:sz w:val="22"/>
          <w:szCs w:val="22"/>
        </w:rPr>
        <w:t xml:space="preserve"> </w:t>
      </w:r>
    </w:p>
    <w:p w14:paraId="2A043923" w14:textId="77777777" w:rsidR="00016CCF" w:rsidRDefault="00016CCF" w:rsidP="00016CCF">
      <w:pPr>
        <w:ind w:left="720" w:hanging="720"/>
        <w:jc w:val="both"/>
        <w:rPr>
          <w:rFonts w:ascii="Arial" w:hAnsi="Arial" w:cs="Arial"/>
          <w:b/>
          <w:color w:val="365F91"/>
          <w:sz w:val="22"/>
          <w:szCs w:val="22"/>
        </w:rPr>
      </w:pPr>
    </w:p>
    <w:p w14:paraId="7F10B13A" w14:textId="77777777" w:rsidR="00016CCF" w:rsidRDefault="005F5EC5" w:rsidP="00217829">
      <w:pPr>
        <w:numPr>
          <w:ilvl w:val="0"/>
          <w:numId w:val="1"/>
        </w:numPr>
        <w:jc w:val="both"/>
        <w:rPr>
          <w:rFonts w:ascii="Arial" w:hAnsi="Arial" w:cs="Arial"/>
          <w:b/>
          <w:color w:val="000000"/>
          <w:sz w:val="22"/>
          <w:szCs w:val="22"/>
        </w:rPr>
      </w:pPr>
      <w:r>
        <w:rPr>
          <w:rFonts w:ascii="Arial" w:hAnsi="Arial" w:cs="Arial"/>
          <w:b/>
          <w:color w:val="000000"/>
          <w:sz w:val="22"/>
          <w:szCs w:val="22"/>
        </w:rPr>
        <w:t xml:space="preserve">Duties to perform on shift </w:t>
      </w:r>
    </w:p>
    <w:p w14:paraId="3E6C0325" w14:textId="77777777" w:rsidR="005F5EC5" w:rsidRPr="005F5EC5" w:rsidRDefault="005F5EC5" w:rsidP="00217829">
      <w:pPr>
        <w:numPr>
          <w:ilvl w:val="0"/>
          <w:numId w:val="2"/>
        </w:numPr>
        <w:jc w:val="both"/>
        <w:rPr>
          <w:rFonts w:ascii="Arial" w:hAnsi="Arial" w:cs="Arial"/>
          <w:b/>
          <w:color w:val="000000"/>
          <w:sz w:val="22"/>
          <w:szCs w:val="22"/>
        </w:rPr>
      </w:pPr>
      <w:r>
        <w:rPr>
          <w:rFonts w:ascii="Arial" w:hAnsi="Arial" w:cs="Arial"/>
          <w:color w:val="000000"/>
          <w:sz w:val="22"/>
          <w:szCs w:val="22"/>
        </w:rPr>
        <w:t xml:space="preserve">Maintain a clean, tidy working environment </w:t>
      </w:r>
    </w:p>
    <w:p w14:paraId="50C16CB2" w14:textId="77777777" w:rsidR="005F5EC5" w:rsidRPr="005F5EC5" w:rsidRDefault="005F5EC5" w:rsidP="00217829">
      <w:pPr>
        <w:numPr>
          <w:ilvl w:val="0"/>
          <w:numId w:val="2"/>
        </w:numPr>
        <w:jc w:val="both"/>
        <w:rPr>
          <w:rFonts w:ascii="Arial" w:hAnsi="Arial" w:cs="Arial"/>
          <w:b/>
          <w:color w:val="000000"/>
          <w:sz w:val="22"/>
          <w:szCs w:val="22"/>
        </w:rPr>
      </w:pPr>
      <w:r>
        <w:rPr>
          <w:rFonts w:ascii="Arial" w:hAnsi="Arial" w:cs="Arial"/>
          <w:color w:val="000000"/>
          <w:sz w:val="22"/>
          <w:szCs w:val="22"/>
        </w:rPr>
        <w:t xml:space="preserve">Cleaning and maintaining toilets </w:t>
      </w:r>
    </w:p>
    <w:p w14:paraId="2773C2BB" w14:textId="77777777" w:rsidR="005F5EC5" w:rsidRPr="005F5EC5" w:rsidRDefault="005F5EC5" w:rsidP="00217829">
      <w:pPr>
        <w:numPr>
          <w:ilvl w:val="0"/>
          <w:numId w:val="2"/>
        </w:numPr>
        <w:jc w:val="both"/>
        <w:rPr>
          <w:rFonts w:ascii="Arial" w:hAnsi="Arial" w:cs="Arial"/>
          <w:b/>
          <w:color w:val="000000"/>
          <w:sz w:val="22"/>
          <w:szCs w:val="22"/>
        </w:rPr>
      </w:pPr>
      <w:r>
        <w:rPr>
          <w:rFonts w:ascii="Arial" w:hAnsi="Arial" w:cs="Arial"/>
          <w:color w:val="000000"/>
          <w:sz w:val="22"/>
          <w:szCs w:val="22"/>
        </w:rPr>
        <w:t>Adhere to the highest levels of customer service, including product knowledge</w:t>
      </w:r>
    </w:p>
    <w:p w14:paraId="1F024026" w14:textId="77777777" w:rsidR="005F5EC5" w:rsidRPr="005F5EC5" w:rsidRDefault="005F5EC5" w:rsidP="00217829">
      <w:pPr>
        <w:numPr>
          <w:ilvl w:val="0"/>
          <w:numId w:val="2"/>
        </w:numPr>
        <w:jc w:val="both"/>
        <w:rPr>
          <w:rFonts w:ascii="Arial" w:hAnsi="Arial" w:cs="Arial"/>
          <w:b/>
          <w:color w:val="000000"/>
          <w:sz w:val="22"/>
          <w:szCs w:val="22"/>
        </w:rPr>
      </w:pPr>
      <w:r>
        <w:rPr>
          <w:rFonts w:ascii="Arial" w:hAnsi="Arial" w:cs="Arial"/>
          <w:color w:val="000000"/>
          <w:sz w:val="22"/>
          <w:szCs w:val="22"/>
        </w:rPr>
        <w:t xml:space="preserve">General </w:t>
      </w:r>
      <w:r w:rsidR="00251D66">
        <w:rPr>
          <w:rFonts w:ascii="Arial" w:hAnsi="Arial" w:cs="Arial"/>
          <w:color w:val="000000"/>
          <w:sz w:val="22"/>
          <w:szCs w:val="22"/>
        </w:rPr>
        <w:t>payment</w:t>
      </w:r>
      <w:r>
        <w:rPr>
          <w:rFonts w:ascii="Arial" w:hAnsi="Arial" w:cs="Arial"/>
          <w:color w:val="000000"/>
          <w:sz w:val="22"/>
          <w:szCs w:val="22"/>
        </w:rPr>
        <w:t xml:space="preserve"> procedures</w:t>
      </w:r>
    </w:p>
    <w:p w14:paraId="3463BED5" w14:textId="77777777" w:rsidR="005F5EC5" w:rsidRPr="00EF752C" w:rsidRDefault="005F5EC5" w:rsidP="00217829">
      <w:pPr>
        <w:numPr>
          <w:ilvl w:val="0"/>
          <w:numId w:val="2"/>
        </w:numPr>
        <w:jc w:val="both"/>
        <w:rPr>
          <w:rFonts w:ascii="Arial" w:hAnsi="Arial" w:cs="Arial"/>
          <w:b/>
          <w:color w:val="000000"/>
          <w:sz w:val="22"/>
          <w:szCs w:val="22"/>
        </w:rPr>
      </w:pPr>
      <w:r>
        <w:rPr>
          <w:rFonts w:ascii="Arial" w:hAnsi="Arial" w:cs="Arial"/>
          <w:color w:val="000000"/>
          <w:sz w:val="22"/>
          <w:szCs w:val="22"/>
        </w:rPr>
        <w:t xml:space="preserve">General housekeeping duties, including </w:t>
      </w:r>
      <w:r w:rsidR="00EF752C">
        <w:rPr>
          <w:rFonts w:ascii="Arial" w:hAnsi="Arial" w:cs="Arial"/>
          <w:color w:val="000000"/>
          <w:sz w:val="22"/>
          <w:szCs w:val="22"/>
        </w:rPr>
        <w:t>furniture layout, cleaning and maintaining a safe environment</w:t>
      </w:r>
    </w:p>
    <w:p w14:paraId="719CC0BA" w14:textId="77777777" w:rsidR="00EF752C" w:rsidRDefault="00EF752C" w:rsidP="00217829">
      <w:pPr>
        <w:numPr>
          <w:ilvl w:val="0"/>
          <w:numId w:val="2"/>
        </w:numPr>
        <w:jc w:val="both"/>
        <w:rPr>
          <w:rFonts w:ascii="Arial" w:hAnsi="Arial" w:cs="Arial"/>
          <w:b/>
          <w:color w:val="000000"/>
          <w:sz w:val="22"/>
          <w:szCs w:val="22"/>
        </w:rPr>
      </w:pPr>
      <w:r>
        <w:rPr>
          <w:rFonts w:ascii="Arial" w:hAnsi="Arial" w:cs="Arial"/>
          <w:color w:val="000000"/>
          <w:sz w:val="22"/>
          <w:szCs w:val="22"/>
        </w:rPr>
        <w:t xml:space="preserve">All staff are expected to follow all procedures outlined in the staff </w:t>
      </w:r>
      <w:r w:rsidR="00251D66">
        <w:rPr>
          <w:rFonts w:ascii="Arial" w:hAnsi="Arial" w:cs="Arial"/>
          <w:color w:val="000000"/>
          <w:sz w:val="22"/>
          <w:szCs w:val="22"/>
        </w:rPr>
        <w:t>training</w:t>
      </w:r>
    </w:p>
    <w:p w14:paraId="259A8720" w14:textId="77777777" w:rsidR="00016CCF" w:rsidRDefault="00016CCF" w:rsidP="00016CCF">
      <w:pPr>
        <w:ind w:left="720"/>
        <w:jc w:val="both"/>
        <w:rPr>
          <w:rFonts w:ascii="Arial" w:hAnsi="Arial" w:cs="Arial"/>
          <w:color w:val="000000"/>
          <w:sz w:val="22"/>
          <w:szCs w:val="22"/>
        </w:rPr>
      </w:pPr>
    </w:p>
    <w:p w14:paraId="343E8B4D" w14:textId="77777777" w:rsidR="00016CCF" w:rsidRPr="005B0E49" w:rsidRDefault="00016CCF" w:rsidP="00016CCF">
      <w:pPr>
        <w:ind w:left="720"/>
        <w:jc w:val="both"/>
        <w:rPr>
          <w:rFonts w:ascii="Arial" w:hAnsi="Arial" w:cs="Arial"/>
          <w:color w:val="000000"/>
          <w:sz w:val="22"/>
          <w:szCs w:val="22"/>
        </w:rPr>
      </w:pPr>
    </w:p>
    <w:p w14:paraId="5E72D70C" w14:textId="77777777" w:rsidR="00EF752C" w:rsidRDefault="00EF752C" w:rsidP="00217829">
      <w:pPr>
        <w:pStyle w:val="ColorfulList-Accent1"/>
        <w:numPr>
          <w:ilvl w:val="0"/>
          <w:numId w:val="1"/>
        </w:numPr>
        <w:rPr>
          <w:rFonts w:ascii="Arial" w:hAnsi="Arial"/>
          <w:b/>
          <w:sz w:val="22"/>
        </w:rPr>
      </w:pPr>
      <w:r>
        <w:rPr>
          <w:rFonts w:ascii="Arial" w:hAnsi="Arial"/>
          <w:b/>
          <w:sz w:val="22"/>
        </w:rPr>
        <w:t>Customer relations</w:t>
      </w:r>
    </w:p>
    <w:p w14:paraId="76B0CB89" w14:textId="77777777" w:rsidR="00EF752C" w:rsidRPr="00EF752C" w:rsidRDefault="00EF752C" w:rsidP="00217829">
      <w:pPr>
        <w:pStyle w:val="ColorfulList-Accent1"/>
        <w:numPr>
          <w:ilvl w:val="0"/>
          <w:numId w:val="3"/>
        </w:numPr>
        <w:rPr>
          <w:rFonts w:ascii="Arial" w:hAnsi="Arial" w:cs="Arial"/>
          <w:b/>
          <w:sz w:val="22"/>
          <w:szCs w:val="22"/>
        </w:rPr>
      </w:pPr>
      <w:r w:rsidRPr="00EF752C">
        <w:rPr>
          <w:rFonts w:ascii="Arial" w:hAnsi="Arial" w:cs="Arial"/>
          <w:color w:val="000000"/>
          <w:sz w:val="22"/>
          <w:szCs w:val="22"/>
        </w:rPr>
        <w:t xml:space="preserve">To serve and assist all customers, ensuring the highest level of customer service is </w:t>
      </w:r>
      <w:proofErr w:type="gramStart"/>
      <w:r w:rsidRPr="00EF752C">
        <w:rPr>
          <w:rFonts w:ascii="Arial" w:hAnsi="Arial" w:cs="Arial"/>
          <w:color w:val="000000"/>
          <w:sz w:val="22"/>
          <w:szCs w:val="22"/>
        </w:rPr>
        <w:t>demonstrated at all times</w:t>
      </w:r>
      <w:proofErr w:type="gramEnd"/>
      <w:r w:rsidRPr="00EF752C">
        <w:rPr>
          <w:rFonts w:ascii="Arial" w:hAnsi="Arial" w:cs="Arial"/>
          <w:color w:val="000000"/>
          <w:sz w:val="22"/>
          <w:szCs w:val="22"/>
        </w:rPr>
        <w:t>, and to report to management any issues that may compromise your ability to do so.</w:t>
      </w:r>
    </w:p>
    <w:p w14:paraId="777D4159" w14:textId="77777777" w:rsidR="00016CCF" w:rsidRDefault="00016CCF" w:rsidP="00016CCF">
      <w:pPr>
        <w:pStyle w:val="ColorfulList-Accent1"/>
        <w:rPr>
          <w:rFonts w:ascii="Arial" w:hAnsi="Arial"/>
          <w:b/>
          <w:sz w:val="22"/>
        </w:rPr>
      </w:pPr>
    </w:p>
    <w:p w14:paraId="1B40F9D5" w14:textId="77777777" w:rsidR="00016CCF" w:rsidRDefault="00016CCF" w:rsidP="00016CCF">
      <w:pPr>
        <w:pStyle w:val="ColorfulList-Accent1"/>
        <w:rPr>
          <w:rFonts w:ascii="Arial" w:hAnsi="Arial"/>
          <w:b/>
          <w:sz w:val="22"/>
        </w:rPr>
      </w:pPr>
    </w:p>
    <w:p w14:paraId="26BD15A8" w14:textId="77777777" w:rsidR="00EF752C" w:rsidRDefault="00EF752C" w:rsidP="00EF752C">
      <w:pPr>
        <w:pStyle w:val="ColorfulList-Accent1"/>
        <w:ind w:left="360"/>
        <w:rPr>
          <w:rFonts w:ascii="Arial" w:hAnsi="Arial"/>
          <w:b/>
          <w:sz w:val="22"/>
        </w:rPr>
      </w:pPr>
    </w:p>
    <w:p w14:paraId="3EF48721" w14:textId="77777777" w:rsidR="00016CCF" w:rsidRDefault="00EF752C" w:rsidP="00217829">
      <w:pPr>
        <w:pStyle w:val="ColorfulList-Accent1"/>
        <w:numPr>
          <w:ilvl w:val="0"/>
          <w:numId w:val="1"/>
        </w:numPr>
        <w:rPr>
          <w:rFonts w:ascii="Arial" w:hAnsi="Arial"/>
          <w:b/>
          <w:sz w:val="22"/>
        </w:rPr>
      </w:pPr>
      <w:r>
        <w:rPr>
          <w:rFonts w:ascii="Arial" w:hAnsi="Arial"/>
          <w:b/>
          <w:sz w:val="22"/>
        </w:rPr>
        <w:t xml:space="preserve">Health &amp; Safety / Security </w:t>
      </w:r>
    </w:p>
    <w:p w14:paraId="45F0C033" w14:textId="77777777" w:rsidR="00EF752C" w:rsidRPr="00EF752C" w:rsidRDefault="00EF752C" w:rsidP="00217829">
      <w:pPr>
        <w:pStyle w:val="ColorfulList-Accent1"/>
        <w:numPr>
          <w:ilvl w:val="0"/>
          <w:numId w:val="3"/>
        </w:numPr>
        <w:rPr>
          <w:rFonts w:ascii="Arial" w:hAnsi="Arial" w:cs="Arial"/>
          <w:b/>
          <w:sz w:val="22"/>
          <w:szCs w:val="22"/>
        </w:rPr>
      </w:pPr>
      <w:r w:rsidRPr="00EF752C">
        <w:rPr>
          <w:rFonts w:ascii="Arial" w:hAnsi="Arial" w:cs="Arial"/>
          <w:color w:val="000000"/>
          <w:sz w:val="22"/>
          <w:szCs w:val="22"/>
        </w:rPr>
        <w:t>To ensure the venue, including customer areas, cellar and storage areas are kept clean and tidy in accordance with bar standards and procedures, and in line with health and safety requirements.</w:t>
      </w:r>
    </w:p>
    <w:p w14:paraId="400A3BBF" w14:textId="77777777" w:rsidR="00EF752C" w:rsidRPr="00EF752C" w:rsidRDefault="00EF752C" w:rsidP="00217829">
      <w:pPr>
        <w:pStyle w:val="ColorfulList-Accent1"/>
        <w:numPr>
          <w:ilvl w:val="0"/>
          <w:numId w:val="3"/>
        </w:numPr>
        <w:rPr>
          <w:rFonts w:ascii="Arial" w:hAnsi="Arial" w:cs="Arial"/>
          <w:b/>
          <w:sz w:val="22"/>
          <w:szCs w:val="22"/>
        </w:rPr>
      </w:pPr>
      <w:r w:rsidRPr="00EF752C">
        <w:rPr>
          <w:rFonts w:ascii="Arial" w:hAnsi="Arial" w:cs="Arial"/>
          <w:color w:val="000000"/>
          <w:sz w:val="22"/>
          <w:szCs w:val="22"/>
        </w:rPr>
        <w:t>To report all operational concerns, equipment faults and other relevant issues to the bars management team in an appropriate and timely manner and in accordance with any relevant guidelines and procedures.</w:t>
      </w:r>
    </w:p>
    <w:p w14:paraId="63A2D258" w14:textId="77777777" w:rsidR="00EF752C" w:rsidRPr="000302B5" w:rsidRDefault="00EF752C" w:rsidP="00217829">
      <w:pPr>
        <w:pStyle w:val="ColorfulList-Accent1"/>
        <w:numPr>
          <w:ilvl w:val="0"/>
          <w:numId w:val="3"/>
        </w:numPr>
        <w:rPr>
          <w:rFonts w:ascii="Arial" w:hAnsi="Arial" w:cs="Arial"/>
          <w:b/>
          <w:sz w:val="22"/>
          <w:szCs w:val="22"/>
        </w:rPr>
      </w:pPr>
      <w:r w:rsidRPr="00EF752C">
        <w:rPr>
          <w:rFonts w:ascii="Arial" w:hAnsi="Arial" w:cs="Arial"/>
          <w:color w:val="000000"/>
          <w:sz w:val="22"/>
          <w:szCs w:val="22"/>
        </w:rPr>
        <w:t xml:space="preserve">To </w:t>
      </w:r>
      <w:proofErr w:type="gramStart"/>
      <w:r w:rsidRPr="00EF752C">
        <w:rPr>
          <w:rFonts w:ascii="Arial" w:hAnsi="Arial" w:cs="Arial"/>
          <w:color w:val="000000"/>
          <w:sz w:val="22"/>
          <w:szCs w:val="22"/>
        </w:rPr>
        <w:t>ensure the security of Union property at all times</w:t>
      </w:r>
      <w:proofErr w:type="gramEnd"/>
      <w:r w:rsidRPr="00EF752C">
        <w:rPr>
          <w:rFonts w:ascii="Arial" w:hAnsi="Arial" w:cs="Arial"/>
          <w:color w:val="000000"/>
          <w:sz w:val="22"/>
          <w:szCs w:val="22"/>
        </w:rPr>
        <w:t xml:space="preserve"> and that all </w:t>
      </w:r>
      <w:r w:rsidR="00C0798A">
        <w:rPr>
          <w:rFonts w:ascii="Arial" w:hAnsi="Arial" w:cs="Arial"/>
          <w:color w:val="000000"/>
          <w:sz w:val="22"/>
          <w:szCs w:val="22"/>
        </w:rPr>
        <w:t>payment</w:t>
      </w:r>
      <w:r w:rsidRPr="00EF752C">
        <w:rPr>
          <w:rFonts w:ascii="Arial" w:hAnsi="Arial" w:cs="Arial"/>
          <w:color w:val="000000"/>
          <w:sz w:val="22"/>
          <w:szCs w:val="22"/>
        </w:rPr>
        <w:t xml:space="preserve"> procedures are adhered to.</w:t>
      </w:r>
    </w:p>
    <w:p w14:paraId="786C7081" w14:textId="77777777" w:rsidR="000302B5" w:rsidRPr="000302B5" w:rsidRDefault="000302B5" w:rsidP="00217829">
      <w:pPr>
        <w:pStyle w:val="ColorfulList-Accent1"/>
        <w:numPr>
          <w:ilvl w:val="0"/>
          <w:numId w:val="3"/>
        </w:numPr>
        <w:rPr>
          <w:rFonts w:ascii="Arial" w:hAnsi="Arial" w:cs="Arial"/>
          <w:b/>
          <w:sz w:val="22"/>
          <w:szCs w:val="22"/>
        </w:rPr>
      </w:pPr>
      <w:r w:rsidRPr="000302B5">
        <w:rPr>
          <w:rFonts w:ascii="Arial" w:hAnsi="Arial" w:cs="Arial"/>
          <w:color w:val="000000"/>
          <w:sz w:val="22"/>
          <w:szCs w:val="22"/>
        </w:rPr>
        <w:t>To ensure high standards of personal presentation at work, and that the correct uniform is worn whilst on duty, and that uniform is not worn whilst off duty (unless on the way to or from work).</w:t>
      </w:r>
    </w:p>
    <w:p w14:paraId="7324EC56" w14:textId="77777777" w:rsidR="00016CCF" w:rsidRDefault="00016CCF" w:rsidP="00016CCF">
      <w:pPr>
        <w:rPr>
          <w:rFonts w:ascii="Arial" w:hAnsi="Arial" w:cs="Arial"/>
          <w:b/>
          <w:sz w:val="22"/>
          <w:szCs w:val="22"/>
        </w:rPr>
      </w:pPr>
    </w:p>
    <w:p w14:paraId="6A8B9999" w14:textId="77777777" w:rsidR="006A3C85" w:rsidRDefault="000302B5" w:rsidP="00217829">
      <w:pPr>
        <w:numPr>
          <w:ilvl w:val="0"/>
          <w:numId w:val="1"/>
        </w:numPr>
        <w:rPr>
          <w:rFonts w:ascii="Arial" w:hAnsi="Arial" w:cs="Arial"/>
          <w:b/>
          <w:sz w:val="22"/>
          <w:szCs w:val="22"/>
        </w:rPr>
      </w:pPr>
      <w:r>
        <w:rPr>
          <w:rFonts w:ascii="Arial" w:hAnsi="Arial" w:cs="Arial"/>
          <w:b/>
          <w:sz w:val="22"/>
          <w:szCs w:val="22"/>
        </w:rPr>
        <w:t xml:space="preserve">Student Union activities </w:t>
      </w:r>
    </w:p>
    <w:p w14:paraId="08907441" w14:textId="77777777" w:rsidR="000302B5" w:rsidRPr="000302B5" w:rsidRDefault="000302B5" w:rsidP="00217829">
      <w:pPr>
        <w:numPr>
          <w:ilvl w:val="0"/>
          <w:numId w:val="4"/>
        </w:numPr>
        <w:rPr>
          <w:rFonts w:ascii="Arial" w:hAnsi="Arial" w:cs="Arial"/>
          <w:b/>
          <w:sz w:val="22"/>
          <w:szCs w:val="22"/>
        </w:rPr>
      </w:pPr>
      <w:r w:rsidRPr="000302B5">
        <w:rPr>
          <w:rFonts w:ascii="Arial" w:hAnsi="Arial" w:cs="Arial"/>
          <w:color w:val="000000"/>
          <w:sz w:val="22"/>
          <w:szCs w:val="22"/>
        </w:rPr>
        <w:t>To ensure a reasonable level of personal interest in the wider events and activities of the Union to ensure a high level of information and service to customers, and to ensure that all general enquiries and relevant information are dealt with or referred on as appropriate.</w:t>
      </w:r>
    </w:p>
    <w:p w14:paraId="28C883C8" w14:textId="77777777" w:rsidR="000302B5" w:rsidRPr="000302B5" w:rsidRDefault="000302B5" w:rsidP="00217829">
      <w:pPr>
        <w:numPr>
          <w:ilvl w:val="0"/>
          <w:numId w:val="4"/>
        </w:numPr>
        <w:rPr>
          <w:rFonts w:ascii="Arial" w:hAnsi="Arial" w:cs="Arial"/>
          <w:color w:val="000000"/>
          <w:sz w:val="22"/>
          <w:szCs w:val="22"/>
        </w:rPr>
      </w:pPr>
      <w:r w:rsidRPr="000302B5">
        <w:rPr>
          <w:rFonts w:ascii="Arial" w:hAnsi="Arial" w:cs="Arial"/>
          <w:color w:val="000000"/>
          <w:sz w:val="22"/>
          <w:szCs w:val="22"/>
        </w:rPr>
        <w:t>Bar Staff may also be required to perform other duties in line with this job description from time to time as delegated by the bars management team in relation to Students’ Union activities.  Therefore, the list of duties in this Job Profile should not be regarded as exclusive or exhaustive.  Please note that, in consultation with you, the Union reserves the right to update your Job Profile to reflect changes in, or to, your post.</w:t>
      </w:r>
    </w:p>
    <w:p w14:paraId="2F7462E7" w14:textId="77777777" w:rsidR="000302B5" w:rsidRDefault="000302B5" w:rsidP="000302B5">
      <w:pPr>
        <w:ind w:left="1080"/>
        <w:rPr>
          <w:rFonts w:ascii="Arial" w:hAnsi="Arial" w:cs="Arial"/>
          <w:b/>
          <w:sz w:val="22"/>
          <w:szCs w:val="22"/>
        </w:rPr>
      </w:pPr>
    </w:p>
    <w:p w14:paraId="1F030A31" w14:textId="77777777" w:rsidR="006A3C85" w:rsidRDefault="006A3C85" w:rsidP="00016CCF">
      <w:pPr>
        <w:rPr>
          <w:rFonts w:ascii="Arial" w:hAnsi="Arial" w:cs="Arial"/>
          <w:b/>
          <w:sz w:val="22"/>
          <w:szCs w:val="22"/>
        </w:rPr>
      </w:pPr>
    </w:p>
    <w:p w14:paraId="52AABE36" w14:textId="77777777" w:rsidR="00016CCF" w:rsidRPr="00936839" w:rsidRDefault="00016CCF" w:rsidP="000302B5">
      <w:pPr>
        <w:rPr>
          <w:rFonts w:ascii="Arial" w:hAnsi="Arial"/>
          <w:sz w:val="22"/>
        </w:rPr>
      </w:pPr>
    </w:p>
    <w:p w14:paraId="7B4FF13C" w14:textId="77777777" w:rsidR="00016CCF" w:rsidRDefault="00016CCF" w:rsidP="00016CCF">
      <w:pPr>
        <w:rPr>
          <w:rFonts w:ascii="Arial" w:hAnsi="Arial"/>
          <w:b/>
          <w:color w:val="365F91"/>
          <w:sz w:val="22"/>
        </w:rPr>
      </w:pPr>
      <w:r w:rsidRPr="00936839">
        <w:rPr>
          <w:rFonts w:ascii="Arial" w:hAnsi="Arial"/>
          <w:b/>
          <w:color w:val="365F91"/>
          <w:sz w:val="22"/>
        </w:rPr>
        <w:t>Additional Information:</w:t>
      </w:r>
    </w:p>
    <w:p w14:paraId="44E67FE9" w14:textId="77777777" w:rsidR="000302B5" w:rsidRDefault="000302B5" w:rsidP="00016CCF">
      <w:pPr>
        <w:rPr>
          <w:rFonts w:ascii="Arial" w:hAnsi="Arial"/>
          <w:b/>
          <w:color w:val="365F91"/>
          <w:sz w:val="22"/>
        </w:rPr>
      </w:pPr>
    </w:p>
    <w:p w14:paraId="59C5E3E3" w14:textId="77777777" w:rsidR="000302B5" w:rsidRPr="000302B5" w:rsidRDefault="000302B5" w:rsidP="000302B5">
      <w:pPr>
        <w:rPr>
          <w:rFonts w:ascii="Arial" w:hAnsi="Arial" w:cs="Arial"/>
          <w:b/>
          <w:color w:val="365F91"/>
          <w:sz w:val="22"/>
          <w:szCs w:val="22"/>
        </w:rPr>
      </w:pPr>
      <w:r w:rsidRPr="000302B5">
        <w:rPr>
          <w:rFonts w:ascii="Arial" w:hAnsi="Arial" w:cs="Arial"/>
          <w:color w:val="000000"/>
          <w:sz w:val="22"/>
          <w:szCs w:val="22"/>
        </w:rPr>
        <w:t xml:space="preserve">Student Staff are reminded that whilst on duty, and </w:t>
      </w:r>
      <w:proofErr w:type="gramStart"/>
      <w:r w:rsidRPr="000302B5">
        <w:rPr>
          <w:rFonts w:ascii="Arial" w:hAnsi="Arial" w:cs="Arial"/>
          <w:color w:val="000000"/>
          <w:sz w:val="22"/>
          <w:szCs w:val="22"/>
        </w:rPr>
        <w:t>at all times</w:t>
      </w:r>
      <w:proofErr w:type="gramEnd"/>
      <w:r w:rsidRPr="000302B5">
        <w:rPr>
          <w:rFonts w:ascii="Arial" w:hAnsi="Arial" w:cs="Arial"/>
          <w:color w:val="000000"/>
          <w:sz w:val="22"/>
          <w:szCs w:val="22"/>
        </w:rPr>
        <w:t xml:space="preserve"> in matters relating to their employment, they must observe the correct line management structure.  They must not express or demonstrate opinions on matters relating to the political and democratic structures of the Union, particularly in connection with elections.  This is a condition of employment, and any staff who fails to observe these regulations may be subject to disciplinary action.</w:t>
      </w:r>
    </w:p>
    <w:p w14:paraId="17C457EE" w14:textId="77777777" w:rsidR="00016CCF" w:rsidRDefault="00016CCF" w:rsidP="000302B5">
      <w:pPr>
        <w:jc w:val="both"/>
        <w:rPr>
          <w:rFonts w:ascii="Arial" w:hAnsi="Arial" w:cs="Arial"/>
          <w:sz w:val="22"/>
          <w:szCs w:val="22"/>
        </w:rPr>
      </w:pPr>
      <w:r w:rsidRPr="000302B5">
        <w:rPr>
          <w:rFonts w:ascii="Arial" w:hAnsi="Arial" w:cs="Arial"/>
          <w:sz w:val="22"/>
          <w:szCs w:val="22"/>
        </w:rPr>
        <w:t xml:space="preserve">It is important to know that the post-holder will be expected to fully participate in any </w:t>
      </w:r>
      <w:r w:rsidR="000302B5" w:rsidRPr="000302B5">
        <w:rPr>
          <w:rFonts w:ascii="Arial" w:hAnsi="Arial" w:cs="Arial"/>
          <w:sz w:val="22"/>
          <w:szCs w:val="22"/>
        </w:rPr>
        <w:t>training programme.</w:t>
      </w:r>
      <w:r w:rsidR="000302B5">
        <w:rPr>
          <w:rFonts w:ascii="Arial" w:hAnsi="Arial" w:cs="Arial"/>
          <w:sz w:val="22"/>
          <w:szCs w:val="22"/>
        </w:rPr>
        <w:t xml:space="preserve"> S</w:t>
      </w:r>
      <w:r w:rsidRPr="000302B5">
        <w:rPr>
          <w:rFonts w:ascii="Arial" w:hAnsi="Arial" w:cs="Arial"/>
          <w:sz w:val="22"/>
          <w:szCs w:val="22"/>
        </w:rPr>
        <w:t>taff are expected to portray a positive image, both internally and externally, of the Students’ Union by displaying high standards of service, integrity, punctuality, politeness and professionalism.</w:t>
      </w:r>
    </w:p>
    <w:p w14:paraId="626DFE7B" w14:textId="77777777" w:rsidR="008D123F" w:rsidRPr="008D123F" w:rsidRDefault="008D123F" w:rsidP="000302B5">
      <w:pPr>
        <w:jc w:val="both"/>
        <w:rPr>
          <w:rFonts w:ascii="Arial" w:hAnsi="Arial" w:cs="Arial"/>
          <w:sz w:val="22"/>
          <w:szCs w:val="22"/>
        </w:rPr>
      </w:pPr>
      <w:r w:rsidRPr="008D123F">
        <w:rPr>
          <w:rFonts w:ascii="Arial" w:hAnsi="Arial" w:cs="Arial"/>
          <w:sz w:val="22"/>
          <w:szCs w:val="22"/>
        </w:rPr>
        <w:t xml:space="preserve">Staff will be expected as a condition of employment to work at the Zee Bar on </w:t>
      </w:r>
      <w:r w:rsidR="00C0798A">
        <w:rPr>
          <w:rFonts w:ascii="Arial" w:hAnsi="Arial" w:cs="Arial"/>
          <w:sz w:val="22"/>
          <w:szCs w:val="22"/>
        </w:rPr>
        <w:t>2/4 W</w:t>
      </w:r>
      <w:r w:rsidRPr="008D123F">
        <w:rPr>
          <w:rFonts w:ascii="Arial" w:hAnsi="Arial" w:cs="Arial"/>
          <w:sz w:val="22"/>
          <w:szCs w:val="22"/>
        </w:rPr>
        <w:t>eds evenings</w:t>
      </w:r>
      <w:r w:rsidR="00C0798A">
        <w:rPr>
          <w:rFonts w:ascii="Arial" w:hAnsi="Arial" w:cs="Arial"/>
          <w:sz w:val="22"/>
          <w:szCs w:val="22"/>
        </w:rPr>
        <w:t xml:space="preserve"> during term time</w:t>
      </w:r>
      <w:r w:rsidRPr="008D123F">
        <w:rPr>
          <w:rFonts w:ascii="Arial" w:hAnsi="Arial" w:cs="Arial"/>
          <w:sz w:val="22"/>
          <w:szCs w:val="22"/>
        </w:rPr>
        <w:t xml:space="preserve"> and Saturday nights</w:t>
      </w:r>
      <w:r w:rsidR="00C0798A">
        <w:rPr>
          <w:rFonts w:ascii="Arial" w:hAnsi="Arial" w:cs="Arial"/>
          <w:sz w:val="22"/>
          <w:szCs w:val="22"/>
        </w:rPr>
        <w:t xml:space="preserve"> when required</w:t>
      </w:r>
      <w:r w:rsidRPr="008D123F">
        <w:rPr>
          <w:rFonts w:ascii="Arial" w:hAnsi="Arial" w:cs="Arial"/>
          <w:sz w:val="22"/>
          <w:szCs w:val="22"/>
        </w:rPr>
        <w:t xml:space="preserve">, </w:t>
      </w:r>
      <w:r w:rsidR="00C0798A">
        <w:rPr>
          <w:rFonts w:ascii="Arial" w:hAnsi="Arial" w:cs="Arial"/>
          <w:sz w:val="22"/>
          <w:szCs w:val="22"/>
        </w:rPr>
        <w:t>plus</w:t>
      </w:r>
      <w:r w:rsidRPr="008D123F">
        <w:rPr>
          <w:rFonts w:ascii="Arial" w:hAnsi="Arial" w:cs="Arial"/>
          <w:sz w:val="22"/>
          <w:szCs w:val="22"/>
        </w:rPr>
        <w:t xml:space="preserve"> certain events which include the Su</w:t>
      </w:r>
      <w:r>
        <w:rPr>
          <w:rFonts w:ascii="Arial" w:hAnsi="Arial" w:cs="Arial"/>
          <w:sz w:val="22"/>
          <w:szCs w:val="22"/>
        </w:rPr>
        <w:t xml:space="preserve">mmer </w:t>
      </w:r>
      <w:r w:rsidR="00C0798A">
        <w:rPr>
          <w:rFonts w:ascii="Arial" w:hAnsi="Arial" w:cs="Arial"/>
          <w:sz w:val="22"/>
          <w:szCs w:val="22"/>
        </w:rPr>
        <w:t>B</w:t>
      </w:r>
      <w:r>
        <w:rPr>
          <w:rFonts w:ascii="Arial" w:hAnsi="Arial" w:cs="Arial"/>
          <w:sz w:val="22"/>
          <w:szCs w:val="22"/>
        </w:rPr>
        <w:t xml:space="preserve">all, Graduation </w:t>
      </w:r>
      <w:r w:rsidR="00C0798A">
        <w:rPr>
          <w:rFonts w:ascii="Arial" w:hAnsi="Arial" w:cs="Arial"/>
          <w:sz w:val="22"/>
          <w:szCs w:val="22"/>
        </w:rPr>
        <w:t>B</w:t>
      </w:r>
      <w:r>
        <w:rPr>
          <w:rFonts w:ascii="Arial" w:hAnsi="Arial" w:cs="Arial"/>
          <w:sz w:val="22"/>
          <w:szCs w:val="22"/>
        </w:rPr>
        <w:t>all</w:t>
      </w:r>
      <w:r w:rsidR="00C0798A">
        <w:rPr>
          <w:rFonts w:ascii="Arial" w:hAnsi="Arial" w:cs="Arial"/>
          <w:sz w:val="22"/>
          <w:szCs w:val="22"/>
        </w:rPr>
        <w:t xml:space="preserve"> if on site</w:t>
      </w:r>
      <w:r>
        <w:rPr>
          <w:rFonts w:ascii="Arial" w:hAnsi="Arial" w:cs="Arial"/>
          <w:sz w:val="22"/>
          <w:szCs w:val="22"/>
        </w:rPr>
        <w:t xml:space="preserve">, </w:t>
      </w:r>
      <w:r w:rsidR="005321A4">
        <w:rPr>
          <w:rFonts w:ascii="Arial" w:hAnsi="Arial" w:cs="Arial"/>
          <w:sz w:val="22"/>
          <w:szCs w:val="22"/>
        </w:rPr>
        <w:t>Welcome</w:t>
      </w:r>
      <w:r w:rsidRPr="008D123F">
        <w:rPr>
          <w:rFonts w:ascii="Arial" w:hAnsi="Arial" w:cs="Arial"/>
          <w:sz w:val="22"/>
          <w:szCs w:val="22"/>
        </w:rPr>
        <w:t xml:space="preserve"> Week &amp; Last day of term. </w:t>
      </w:r>
    </w:p>
    <w:p w14:paraId="30C8974A" w14:textId="77777777" w:rsidR="00016CCF" w:rsidRPr="00100AB3" w:rsidRDefault="00016CCF" w:rsidP="00016CCF">
      <w:pPr>
        <w:ind w:left="720" w:hanging="720"/>
        <w:jc w:val="both"/>
        <w:rPr>
          <w:rFonts w:ascii="Arial" w:hAnsi="Arial" w:cs="Arial"/>
          <w:i/>
          <w:sz w:val="22"/>
          <w:szCs w:val="22"/>
        </w:rPr>
      </w:pPr>
    </w:p>
    <w:p w14:paraId="1A60CD39" w14:textId="77777777" w:rsidR="00016CCF" w:rsidRDefault="00016CCF">
      <w:pPr>
        <w:rPr>
          <w:sz w:val="22"/>
          <w:szCs w:val="22"/>
        </w:rPr>
      </w:pPr>
    </w:p>
    <w:p w14:paraId="0EADC74C" w14:textId="77777777" w:rsidR="00016CCF" w:rsidRPr="001822BE" w:rsidRDefault="00016CCF" w:rsidP="00016CCF">
      <w:pPr>
        <w:pStyle w:val="Heading6"/>
        <w:rPr>
          <w:rFonts w:ascii="Arial" w:hAnsi="Arial" w:cs="Arial"/>
          <w:b/>
          <w:i w:val="0"/>
          <w:color w:val="365F91"/>
          <w:sz w:val="22"/>
          <w:szCs w:val="22"/>
        </w:rPr>
      </w:pPr>
      <w:r w:rsidRPr="001822BE">
        <w:rPr>
          <w:rFonts w:ascii="Arial" w:hAnsi="Arial" w:cs="Arial"/>
          <w:b/>
          <w:i w:val="0"/>
          <w:color w:val="365F91"/>
          <w:sz w:val="22"/>
          <w:szCs w:val="22"/>
        </w:rPr>
        <w:t>Diversity:</w:t>
      </w:r>
    </w:p>
    <w:p w14:paraId="3BC35BF1" w14:textId="77777777" w:rsidR="00016CCF" w:rsidRPr="001822BE" w:rsidRDefault="00016CCF" w:rsidP="00016CCF">
      <w:pPr>
        <w:pStyle w:val="BodyText3"/>
        <w:rPr>
          <w:sz w:val="22"/>
          <w:szCs w:val="22"/>
        </w:rPr>
      </w:pPr>
      <w:r>
        <w:rPr>
          <w:sz w:val="22"/>
          <w:szCs w:val="22"/>
        </w:rPr>
        <w:t xml:space="preserve">The Union </w:t>
      </w:r>
      <w:r w:rsidRPr="001822BE">
        <w:rPr>
          <w:sz w:val="22"/>
          <w:szCs w:val="22"/>
        </w:rPr>
        <w:t>believes that everyone has the right to be treated equally and that the diversity of individuals and groups should be embraced, valued</w:t>
      </w:r>
      <w:r w:rsidR="008D123F">
        <w:rPr>
          <w:sz w:val="22"/>
          <w:szCs w:val="22"/>
        </w:rPr>
        <w:t xml:space="preserve">, and respected. </w:t>
      </w:r>
      <w:r>
        <w:rPr>
          <w:sz w:val="22"/>
          <w:szCs w:val="22"/>
        </w:rPr>
        <w:t>The Union</w:t>
      </w:r>
      <w:r w:rsidRPr="001822BE">
        <w:rPr>
          <w:sz w:val="22"/>
          <w:szCs w:val="22"/>
        </w:rPr>
        <w:t xml:space="preserve"> is committed to eliminating any form of discrimination be it direct, indirect, harassment or victimisation, an</w:t>
      </w:r>
      <w:r>
        <w:rPr>
          <w:sz w:val="22"/>
          <w:szCs w:val="22"/>
        </w:rPr>
        <w:t>d to support this the Union</w:t>
      </w:r>
      <w:r w:rsidRPr="001822BE">
        <w:rPr>
          <w:sz w:val="22"/>
          <w:szCs w:val="22"/>
        </w:rPr>
        <w:t xml:space="preserve"> has a number of policies that you should ensure you are familiar with and compliant to.  All policies are availa</w:t>
      </w:r>
      <w:r>
        <w:rPr>
          <w:sz w:val="22"/>
          <w:szCs w:val="22"/>
        </w:rPr>
        <w:t>ble from the General Manager</w:t>
      </w:r>
      <w:r w:rsidRPr="001822BE">
        <w:rPr>
          <w:sz w:val="22"/>
          <w:szCs w:val="22"/>
        </w:rPr>
        <w:t>.  Any breaches may lead to termination of employment.</w:t>
      </w:r>
    </w:p>
    <w:p w14:paraId="50AB0245" w14:textId="77777777" w:rsidR="00016CCF" w:rsidRPr="001822BE" w:rsidRDefault="00016CCF" w:rsidP="00016CCF">
      <w:pPr>
        <w:pStyle w:val="Heading6"/>
        <w:rPr>
          <w:rFonts w:ascii="Arial" w:hAnsi="Arial" w:cs="Arial"/>
          <w:b/>
          <w:i w:val="0"/>
          <w:color w:val="365F91"/>
          <w:sz w:val="22"/>
          <w:szCs w:val="22"/>
        </w:rPr>
      </w:pPr>
      <w:r>
        <w:rPr>
          <w:rFonts w:ascii="Arial" w:hAnsi="Arial" w:cs="Arial"/>
          <w:b/>
          <w:i w:val="0"/>
          <w:color w:val="365F91"/>
          <w:sz w:val="22"/>
          <w:szCs w:val="22"/>
        </w:rPr>
        <w:lastRenderedPageBreak/>
        <w:t>Health &amp;</w:t>
      </w:r>
      <w:r w:rsidRPr="001822BE">
        <w:rPr>
          <w:rFonts w:ascii="Arial" w:hAnsi="Arial" w:cs="Arial"/>
          <w:b/>
          <w:i w:val="0"/>
          <w:color w:val="365F91"/>
          <w:sz w:val="22"/>
          <w:szCs w:val="22"/>
        </w:rPr>
        <w:t xml:space="preserve"> Safety:</w:t>
      </w:r>
    </w:p>
    <w:p w14:paraId="4B82E31D" w14:textId="77777777" w:rsidR="00016CCF" w:rsidRDefault="00016CCF" w:rsidP="00016CCF">
      <w:pPr>
        <w:pStyle w:val="BodyText3"/>
        <w:rPr>
          <w:sz w:val="22"/>
          <w:szCs w:val="22"/>
        </w:rPr>
      </w:pPr>
      <w:r w:rsidRPr="001822BE">
        <w:rPr>
          <w:sz w:val="22"/>
          <w:szCs w:val="22"/>
        </w:rPr>
        <w:t xml:space="preserve">You are responsible for ensuring that workplace responsibilities within the </w:t>
      </w:r>
      <w:r w:rsidR="003807BC">
        <w:rPr>
          <w:sz w:val="22"/>
          <w:szCs w:val="22"/>
          <w:lang w:val="en-GB"/>
        </w:rPr>
        <w:t>s</w:t>
      </w:r>
      <w:proofErr w:type="spellStart"/>
      <w:r w:rsidRPr="001822BE">
        <w:rPr>
          <w:sz w:val="22"/>
          <w:szCs w:val="22"/>
        </w:rPr>
        <w:t>ection</w:t>
      </w:r>
      <w:proofErr w:type="spellEnd"/>
      <w:r w:rsidRPr="001822BE">
        <w:rPr>
          <w:sz w:val="22"/>
          <w:szCs w:val="22"/>
        </w:rPr>
        <w:t xml:space="preserve"> are carried out with full regard to, and in support of, the Un</w:t>
      </w:r>
      <w:r>
        <w:rPr>
          <w:sz w:val="22"/>
          <w:szCs w:val="22"/>
        </w:rPr>
        <w:t>ion’s Health and Safety</w:t>
      </w:r>
      <w:r w:rsidRPr="001822BE">
        <w:rPr>
          <w:sz w:val="22"/>
          <w:szCs w:val="22"/>
        </w:rPr>
        <w:t xml:space="preserve"> Polic</w:t>
      </w:r>
      <w:r>
        <w:rPr>
          <w:sz w:val="22"/>
          <w:szCs w:val="22"/>
        </w:rPr>
        <w:t>y.</w:t>
      </w:r>
    </w:p>
    <w:p w14:paraId="774FA566" w14:textId="77777777" w:rsidR="00846A11" w:rsidRDefault="00846A11" w:rsidP="00016CCF">
      <w:pPr>
        <w:rPr>
          <w:rFonts w:ascii="Arial" w:hAnsi="Arial"/>
          <w:sz w:val="22"/>
          <w:szCs w:val="22"/>
          <w:lang w:val="x-none"/>
        </w:rPr>
      </w:pPr>
    </w:p>
    <w:p w14:paraId="45894067" w14:textId="77777777" w:rsidR="00016CCF" w:rsidRPr="00E16789" w:rsidRDefault="00016CCF" w:rsidP="00016CCF">
      <w:pPr>
        <w:rPr>
          <w:color w:val="365F91"/>
          <w:sz w:val="22"/>
          <w:szCs w:val="22"/>
          <w:lang w:eastAsia="en-GB"/>
        </w:rPr>
      </w:pPr>
      <w:r w:rsidRPr="00E16789">
        <w:rPr>
          <w:rFonts w:ascii="Arial" w:hAnsi="Arial" w:cs="Arial"/>
          <w:b/>
          <w:bCs/>
          <w:color w:val="365F91"/>
          <w:sz w:val="22"/>
          <w:szCs w:val="22"/>
          <w:lang w:eastAsia="en-GB"/>
        </w:rPr>
        <w:t>Sustainability and Environment</w:t>
      </w:r>
      <w:r w:rsidRPr="00E16789">
        <w:rPr>
          <w:rFonts w:ascii="Arial" w:hAnsi="Arial" w:cs="Arial"/>
          <w:color w:val="365F91"/>
          <w:sz w:val="22"/>
          <w:szCs w:val="22"/>
          <w:lang w:eastAsia="en-GB"/>
        </w:rPr>
        <w:t xml:space="preserve">: </w:t>
      </w:r>
    </w:p>
    <w:p w14:paraId="3D787D1E" w14:textId="77777777" w:rsidR="00016CCF" w:rsidRPr="00936839" w:rsidRDefault="00016CCF" w:rsidP="00016CCF">
      <w:pPr>
        <w:jc w:val="both"/>
        <w:rPr>
          <w:sz w:val="22"/>
          <w:szCs w:val="22"/>
          <w:lang w:eastAsia="en-GB"/>
        </w:rPr>
      </w:pPr>
      <w:r>
        <w:rPr>
          <w:rFonts w:ascii="Arial" w:hAnsi="Arial" w:cs="Arial"/>
          <w:sz w:val="22"/>
          <w:szCs w:val="22"/>
          <w:lang w:eastAsia="en-GB"/>
        </w:rPr>
        <w:t>The Union</w:t>
      </w:r>
      <w:r w:rsidRPr="002C62D6">
        <w:rPr>
          <w:rFonts w:ascii="Arial" w:hAnsi="Arial" w:cs="Arial"/>
          <w:sz w:val="22"/>
          <w:szCs w:val="22"/>
          <w:lang w:eastAsia="en-GB"/>
        </w:rPr>
        <w:t xml:space="preserve"> is fully committed to sustainable development and environmental initiatives.  It accepts its environmental responsibilities and recognises the contributions it can make to the resolution of global, regional and local envir</w:t>
      </w:r>
      <w:r>
        <w:rPr>
          <w:rFonts w:ascii="Arial" w:hAnsi="Arial" w:cs="Arial"/>
          <w:sz w:val="22"/>
          <w:szCs w:val="22"/>
          <w:lang w:eastAsia="en-GB"/>
        </w:rPr>
        <w:t>onmental issues.  The Union</w:t>
      </w:r>
      <w:r w:rsidRPr="002C62D6">
        <w:rPr>
          <w:rFonts w:ascii="Arial" w:hAnsi="Arial" w:cs="Arial"/>
          <w:sz w:val="22"/>
          <w:szCs w:val="22"/>
          <w:lang w:eastAsia="en-GB"/>
        </w:rPr>
        <w:t xml:space="preserve"> will continuously seek to improve its environmental performance and will comply, as a minimum, with all relevant environmental legislation, regulations and codes of practice.  All staff are</w:t>
      </w:r>
      <w:r w:rsidR="00657068">
        <w:rPr>
          <w:rFonts w:ascii="Arial" w:hAnsi="Arial" w:cs="Arial"/>
          <w:sz w:val="22"/>
          <w:szCs w:val="22"/>
          <w:lang w:eastAsia="en-GB"/>
        </w:rPr>
        <w:t xml:space="preserve"> </w:t>
      </w:r>
      <w:r w:rsidRPr="002C62D6">
        <w:rPr>
          <w:rFonts w:ascii="Arial" w:hAnsi="Arial" w:cs="Arial"/>
          <w:sz w:val="22"/>
          <w:szCs w:val="22"/>
          <w:lang w:eastAsia="en-GB"/>
        </w:rPr>
        <w:t xml:space="preserve">required to support the aims of the University's Environmental &amp; Sustainability Development Strategy.  </w:t>
      </w:r>
    </w:p>
    <w:p w14:paraId="5264CF99" w14:textId="77777777" w:rsidR="00016CCF" w:rsidRDefault="00016CCF" w:rsidP="00016CCF">
      <w:pPr>
        <w:pStyle w:val="Header"/>
        <w:tabs>
          <w:tab w:val="clear" w:pos="4513"/>
          <w:tab w:val="clear" w:pos="9026"/>
        </w:tabs>
        <w:jc w:val="both"/>
        <w:rPr>
          <w:rFonts w:ascii="Arial" w:hAnsi="Arial" w:cs="Arial"/>
          <w:b/>
          <w:color w:val="365F91"/>
          <w:sz w:val="22"/>
          <w:szCs w:val="22"/>
        </w:rPr>
      </w:pPr>
    </w:p>
    <w:p w14:paraId="007D0969" w14:textId="77777777" w:rsidR="00016CCF" w:rsidRPr="001822BE" w:rsidRDefault="00016CCF" w:rsidP="00016CCF">
      <w:pPr>
        <w:pStyle w:val="Header"/>
        <w:tabs>
          <w:tab w:val="clear" w:pos="4513"/>
          <w:tab w:val="clear" w:pos="9026"/>
        </w:tabs>
        <w:jc w:val="both"/>
        <w:rPr>
          <w:rFonts w:ascii="Arial" w:hAnsi="Arial" w:cs="Arial"/>
          <w:b/>
          <w:color w:val="365F91"/>
          <w:sz w:val="22"/>
          <w:szCs w:val="22"/>
        </w:rPr>
      </w:pPr>
      <w:r w:rsidRPr="001822BE">
        <w:rPr>
          <w:rFonts w:ascii="Arial" w:hAnsi="Arial" w:cs="Arial"/>
          <w:b/>
          <w:color w:val="365F91"/>
          <w:sz w:val="22"/>
          <w:szCs w:val="22"/>
        </w:rPr>
        <w:t>Data Protection:</w:t>
      </w:r>
    </w:p>
    <w:p w14:paraId="57DEB90A" w14:textId="77777777" w:rsidR="00016CCF" w:rsidRDefault="00016CCF" w:rsidP="00016CCF">
      <w:pPr>
        <w:pStyle w:val="Header"/>
        <w:tabs>
          <w:tab w:val="clear" w:pos="4513"/>
          <w:tab w:val="clear" w:pos="9026"/>
        </w:tabs>
        <w:jc w:val="both"/>
        <w:rPr>
          <w:rFonts w:ascii="Arial" w:hAnsi="Arial" w:cs="Arial"/>
          <w:sz w:val="22"/>
          <w:szCs w:val="22"/>
        </w:rPr>
      </w:pPr>
      <w:r>
        <w:rPr>
          <w:rFonts w:ascii="Arial" w:hAnsi="Arial" w:cs="Arial"/>
          <w:sz w:val="22"/>
          <w:szCs w:val="22"/>
        </w:rPr>
        <w:t xml:space="preserve">You will be responsible for ensuring that workplace responsibilities, within the </w:t>
      </w:r>
      <w:r w:rsidR="003807BC">
        <w:rPr>
          <w:rFonts w:ascii="Arial" w:hAnsi="Arial" w:cs="Arial"/>
          <w:sz w:val="22"/>
          <w:szCs w:val="22"/>
          <w:lang w:val="en-GB"/>
        </w:rPr>
        <w:t>section</w:t>
      </w:r>
      <w:r>
        <w:rPr>
          <w:rFonts w:ascii="Arial" w:hAnsi="Arial" w:cs="Arial"/>
          <w:sz w:val="22"/>
          <w:szCs w:val="22"/>
        </w:rPr>
        <w:t>, are carried out in compliance with the requirements of the Data Protection Act and the Employment Practices Data Protection Code 2002, especially concerning confidentiality, treatment of personal information and records management.</w:t>
      </w:r>
    </w:p>
    <w:p w14:paraId="166DA1CF" w14:textId="77777777" w:rsidR="00016CCF" w:rsidRDefault="00016CCF" w:rsidP="00016CCF">
      <w:pPr>
        <w:pStyle w:val="Header"/>
        <w:tabs>
          <w:tab w:val="clear" w:pos="4513"/>
          <w:tab w:val="clear" w:pos="9026"/>
        </w:tabs>
        <w:jc w:val="both"/>
        <w:rPr>
          <w:rFonts w:ascii="Arial" w:hAnsi="Arial" w:cs="Arial"/>
          <w:sz w:val="22"/>
          <w:szCs w:val="22"/>
        </w:rPr>
      </w:pPr>
    </w:p>
    <w:p w14:paraId="06E533BB" w14:textId="77777777" w:rsidR="00016CCF" w:rsidRDefault="00016CCF" w:rsidP="00016CCF">
      <w:pPr>
        <w:pStyle w:val="Header"/>
        <w:tabs>
          <w:tab w:val="left" w:pos="720"/>
        </w:tabs>
        <w:jc w:val="both"/>
        <w:rPr>
          <w:rFonts w:ascii="Arial" w:hAnsi="Arial" w:cs="Arial"/>
          <w:b/>
          <w:color w:val="365F91"/>
          <w:sz w:val="22"/>
          <w:szCs w:val="22"/>
        </w:rPr>
      </w:pPr>
    </w:p>
    <w:p w14:paraId="21FE42E2" w14:textId="77777777" w:rsidR="00016CCF" w:rsidRDefault="00016CCF" w:rsidP="00016CCF">
      <w:pPr>
        <w:pStyle w:val="Header"/>
        <w:tabs>
          <w:tab w:val="left" w:pos="720"/>
        </w:tabs>
        <w:jc w:val="both"/>
        <w:rPr>
          <w:rFonts w:ascii="Arial" w:hAnsi="Arial" w:cs="Arial"/>
          <w:b/>
          <w:color w:val="365F91"/>
          <w:sz w:val="22"/>
          <w:szCs w:val="22"/>
        </w:rPr>
      </w:pPr>
      <w:r>
        <w:rPr>
          <w:rFonts w:ascii="Arial" w:hAnsi="Arial" w:cs="Arial"/>
          <w:b/>
          <w:color w:val="365F91"/>
          <w:sz w:val="22"/>
          <w:szCs w:val="22"/>
        </w:rPr>
        <w:t>Right to Work:</w:t>
      </w:r>
    </w:p>
    <w:p w14:paraId="3258A98D" w14:textId="77777777" w:rsidR="00016CCF" w:rsidRDefault="00016CCF" w:rsidP="00016CCF">
      <w:pPr>
        <w:pStyle w:val="BodyText3"/>
        <w:rPr>
          <w:sz w:val="22"/>
          <w:szCs w:val="22"/>
        </w:rPr>
      </w:pPr>
      <w:r>
        <w:rPr>
          <w:sz w:val="22"/>
          <w:szCs w:val="22"/>
        </w:rPr>
        <w:t>The current British and European Law states that the University cannot employ a person who does not have permission to live and work in the UK.  Immigration guidance information is available on the Univeristy HR Website for further information.</w:t>
      </w:r>
    </w:p>
    <w:p w14:paraId="0E6D4AB6" w14:textId="77777777" w:rsidR="007C0AE5" w:rsidRDefault="007C0AE5" w:rsidP="00016CCF">
      <w:pPr>
        <w:jc w:val="both"/>
        <w:rPr>
          <w:rFonts w:ascii="Arial" w:hAnsi="Arial" w:cs="Arial"/>
          <w:b/>
          <w:color w:val="365F91"/>
          <w:sz w:val="22"/>
          <w:szCs w:val="22"/>
        </w:rPr>
      </w:pPr>
    </w:p>
    <w:p w14:paraId="11D7DC58" w14:textId="77777777" w:rsidR="007C0AE5" w:rsidRDefault="007C0AE5" w:rsidP="00016CCF">
      <w:pPr>
        <w:jc w:val="both"/>
        <w:rPr>
          <w:rFonts w:ascii="Arial" w:hAnsi="Arial" w:cs="Arial"/>
          <w:b/>
          <w:color w:val="365F91"/>
          <w:sz w:val="22"/>
          <w:szCs w:val="22"/>
        </w:rPr>
      </w:pPr>
    </w:p>
    <w:p w14:paraId="212CE699" w14:textId="77777777" w:rsidR="007C0AE5" w:rsidRDefault="007C0AE5" w:rsidP="00016CCF">
      <w:pPr>
        <w:jc w:val="both"/>
        <w:rPr>
          <w:rFonts w:ascii="Arial" w:hAnsi="Arial" w:cs="Arial"/>
          <w:b/>
          <w:color w:val="365F91"/>
          <w:sz w:val="22"/>
          <w:szCs w:val="22"/>
        </w:rPr>
      </w:pPr>
    </w:p>
    <w:p w14:paraId="52975220" w14:textId="77777777" w:rsidR="007C0AE5" w:rsidRDefault="007C0AE5" w:rsidP="00016CCF">
      <w:pPr>
        <w:jc w:val="both"/>
        <w:rPr>
          <w:rFonts w:ascii="Arial" w:hAnsi="Arial" w:cs="Arial"/>
          <w:b/>
          <w:color w:val="365F91"/>
          <w:sz w:val="22"/>
          <w:szCs w:val="22"/>
        </w:rPr>
      </w:pPr>
    </w:p>
    <w:p w14:paraId="1236679A" w14:textId="77777777" w:rsidR="007C0AE5" w:rsidRDefault="007C0AE5" w:rsidP="00016CCF">
      <w:pPr>
        <w:jc w:val="both"/>
        <w:rPr>
          <w:rFonts w:ascii="Arial" w:hAnsi="Arial" w:cs="Arial"/>
          <w:b/>
          <w:color w:val="365F91"/>
          <w:sz w:val="22"/>
          <w:szCs w:val="22"/>
        </w:rPr>
      </w:pPr>
    </w:p>
    <w:p w14:paraId="4C31277B" w14:textId="77777777" w:rsidR="007C0AE5" w:rsidRDefault="007C0AE5" w:rsidP="00016CCF">
      <w:pPr>
        <w:jc w:val="both"/>
        <w:rPr>
          <w:rFonts w:ascii="Arial" w:hAnsi="Arial" w:cs="Arial"/>
          <w:b/>
          <w:color w:val="365F91"/>
          <w:sz w:val="22"/>
          <w:szCs w:val="22"/>
        </w:rPr>
      </w:pPr>
    </w:p>
    <w:p w14:paraId="14C47DCA" w14:textId="77777777" w:rsidR="00016CCF" w:rsidRDefault="007C0AE5" w:rsidP="00016CCF">
      <w:pPr>
        <w:jc w:val="both"/>
        <w:rPr>
          <w:rFonts w:ascii="Arial" w:hAnsi="Arial" w:cs="Arial"/>
          <w:b/>
          <w:color w:val="365F91"/>
          <w:sz w:val="22"/>
          <w:szCs w:val="22"/>
        </w:rPr>
      </w:pPr>
      <w:r>
        <w:rPr>
          <w:rFonts w:ascii="Arial" w:hAnsi="Arial" w:cs="Arial"/>
          <w:b/>
          <w:color w:val="365F91"/>
          <w:sz w:val="22"/>
          <w:szCs w:val="22"/>
        </w:rPr>
        <w:t>P</w:t>
      </w:r>
      <w:r w:rsidR="00016CCF" w:rsidRPr="001822BE">
        <w:rPr>
          <w:rFonts w:ascii="Arial" w:hAnsi="Arial" w:cs="Arial"/>
          <w:b/>
          <w:color w:val="365F91"/>
          <w:sz w:val="22"/>
          <w:szCs w:val="22"/>
        </w:rPr>
        <w:t>rincipal Attributes and Person Specification:</w:t>
      </w:r>
    </w:p>
    <w:p w14:paraId="511A7BA2" w14:textId="77777777" w:rsidR="00016CCF" w:rsidRDefault="00016CCF" w:rsidP="00016CCF">
      <w:pPr>
        <w:jc w:val="both"/>
        <w:rPr>
          <w:rFonts w:ascii="Arial" w:hAnsi="Arial" w:cs="Arial"/>
          <w:sz w:val="22"/>
          <w:szCs w:val="22"/>
        </w:rPr>
      </w:pPr>
    </w:p>
    <w:p w14:paraId="0005DA1C" w14:textId="77777777" w:rsidR="00016CCF" w:rsidRPr="00D35E5B" w:rsidRDefault="00016CCF" w:rsidP="00016CCF">
      <w:pPr>
        <w:jc w:val="both"/>
        <w:rPr>
          <w:rFonts w:ascii="Arial" w:hAnsi="Arial" w:cs="Arial"/>
          <w:sz w:val="22"/>
          <w:szCs w:val="22"/>
        </w:rPr>
      </w:pPr>
      <w:r w:rsidRPr="00D35E5B">
        <w:rPr>
          <w:rFonts w:ascii="Arial" w:hAnsi="Arial" w:cs="Arial"/>
          <w:sz w:val="22"/>
          <w:szCs w:val="22"/>
        </w:rPr>
        <w:t>Essential requirements are those, without which, the candidate would not be able to do the job. It is expected that the post</w:t>
      </w:r>
      <w:r w:rsidR="003807BC">
        <w:rPr>
          <w:rFonts w:ascii="Arial" w:hAnsi="Arial" w:cs="Arial"/>
          <w:sz w:val="22"/>
          <w:szCs w:val="22"/>
        </w:rPr>
        <w:t>-</w:t>
      </w:r>
      <w:r w:rsidRPr="00D35E5B">
        <w:rPr>
          <w:rFonts w:ascii="Arial" w:hAnsi="Arial" w:cs="Arial"/>
          <w:sz w:val="22"/>
          <w:szCs w:val="22"/>
        </w:rPr>
        <w:t>holder will have the knowledge and qualifications indicated, or equivalent qualifications and experience.</w:t>
      </w:r>
    </w:p>
    <w:p w14:paraId="7B8D18FE" w14:textId="77777777" w:rsidR="00016CCF" w:rsidRPr="00D35E5B" w:rsidRDefault="00016CCF" w:rsidP="00016CCF">
      <w:pPr>
        <w:tabs>
          <w:tab w:val="left" w:pos="1740"/>
        </w:tabs>
        <w:jc w:val="both"/>
        <w:rPr>
          <w:rFonts w:ascii="Arial" w:hAnsi="Arial" w:cs="Arial"/>
          <w:sz w:val="22"/>
          <w:szCs w:val="22"/>
        </w:rPr>
      </w:pPr>
      <w:r w:rsidRPr="00D35E5B">
        <w:rPr>
          <w:rFonts w:ascii="Arial" w:hAnsi="Arial" w:cs="Arial"/>
          <w:sz w:val="22"/>
          <w:szCs w:val="22"/>
        </w:rPr>
        <w:tab/>
      </w:r>
    </w:p>
    <w:p w14:paraId="6F04CAA6" w14:textId="77777777" w:rsidR="00016CCF" w:rsidRPr="00D35E5B" w:rsidRDefault="00016CCF" w:rsidP="00016CCF">
      <w:pPr>
        <w:jc w:val="both"/>
        <w:rPr>
          <w:rFonts w:ascii="Arial" w:hAnsi="Arial" w:cs="Arial"/>
          <w:sz w:val="22"/>
          <w:szCs w:val="22"/>
        </w:rPr>
      </w:pPr>
      <w:r w:rsidRPr="00D35E5B">
        <w:rPr>
          <w:rFonts w:ascii="Arial" w:hAnsi="Arial" w:cs="Arial"/>
          <w:sz w:val="22"/>
          <w:szCs w:val="22"/>
        </w:rPr>
        <w:t>Desirable requirements are those which would be useful for the post</w:t>
      </w:r>
      <w:r w:rsidR="003807BC">
        <w:rPr>
          <w:rFonts w:ascii="Arial" w:hAnsi="Arial" w:cs="Arial"/>
          <w:sz w:val="22"/>
          <w:szCs w:val="22"/>
        </w:rPr>
        <w:t>-</w:t>
      </w:r>
      <w:r w:rsidRPr="00D35E5B">
        <w:rPr>
          <w:rFonts w:ascii="Arial" w:hAnsi="Arial" w:cs="Arial"/>
          <w:sz w:val="22"/>
          <w:szCs w:val="22"/>
        </w:rPr>
        <w:t>holder to possess and will be considered when more than one applicant meets the essential requirements.</w:t>
      </w:r>
    </w:p>
    <w:p w14:paraId="25DF2C2E" w14:textId="77777777" w:rsidR="00016CCF" w:rsidRDefault="00016CCF" w:rsidP="00016CCF">
      <w:pPr>
        <w:jc w:val="both"/>
        <w:rPr>
          <w:rFonts w:ascii="Arial" w:hAnsi="Arial" w:cs="Arial"/>
          <w:b/>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4176"/>
        <w:gridCol w:w="2886"/>
        <w:gridCol w:w="1723"/>
      </w:tblGrid>
      <w:tr w:rsidR="00016CCF" w:rsidRPr="005A0E31" w14:paraId="57D6F49B" w14:textId="77777777">
        <w:trPr>
          <w:jc w:val="center"/>
        </w:trPr>
        <w:tc>
          <w:tcPr>
            <w:tcW w:w="1539" w:type="dxa"/>
          </w:tcPr>
          <w:p w14:paraId="7DAEAD82" w14:textId="77777777" w:rsidR="00016CCF" w:rsidRPr="0078058A" w:rsidRDefault="00016CCF" w:rsidP="00016CCF">
            <w:pPr>
              <w:jc w:val="both"/>
              <w:rPr>
                <w:rFonts w:ascii="Arial" w:hAnsi="Arial" w:cs="Arial"/>
                <w:b/>
                <w:sz w:val="22"/>
                <w:szCs w:val="22"/>
              </w:rPr>
            </w:pPr>
          </w:p>
        </w:tc>
        <w:tc>
          <w:tcPr>
            <w:tcW w:w="4331" w:type="dxa"/>
          </w:tcPr>
          <w:p w14:paraId="31435B66" w14:textId="77777777" w:rsidR="00016CCF" w:rsidRPr="0078058A" w:rsidRDefault="00016CCF" w:rsidP="00016CCF">
            <w:pPr>
              <w:jc w:val="both"/>
              <w:rPr>
                <w:rFonts w:ascii="Arial" w:hAnsi="Arial" w:cs="Arial"/>
                <w:b/>
                <w:sz w:val="22"/>
                <w:szCs w:val="22"/>
              </w:rPr>
            </w:pPr>
            <w:r w:rsidRPr="0078058A">
              <w:rPr>
                <w:rFonts w:ascii="Arial" w:hAnsi="Arial" w:cs="Arial"/>
                <w:b/>
                <w:sz w:val="22"/>
                <w:szCs w:val="22"/>
              </w:rPr>
              <w:t>Essential</w:t>
            </w:r>
          </w:p>
        </w:tc>
        <w:tc>
          <w:tcPr>
            <w:tcW w:w="2977" w:type="dxa"/>
          </w:tcPr>
          <w:p w14:paraId="0016259C" w14:textId="77777777" w:rsidR="00016CCF" w:rsidRPr="0078058A" w:rsidRDefault="00016CCF" w:rsidP="00016CCF">
            <w:pPr>
              <w:jc w:val="both"/>
              <w:rPr>
                <w:rFonts w:ascii="Arial" w:hAnsi="Arial" w:cs="Arial"/>
                <w:b/>
                <w:sz w:val="22"/>
                <w:szCs w:val="22"/>
              </w:rPr>
            </w:pPr>
            <w:r w:rsidRPr="0078058A">
              <w:rPr>
                <w:rFonts w:ascii="Arial" w:hAnsi="Arial" w:cs="Arial"/>
                <w:b/>
                <w:sz w:val="22"/>
                <w:szCs w:val="22"/>
              </w:rPr>
              <w:t>Desirable</w:t>
            </w:r>
          </w:p>
        </w:tc>
        <w:tc>
          <w:tcPr>
            <w:tcW w:w="1735" w:type="dxa"/>
          </w:tcPr>
          <w:p w14:paraId="6CAD8512" w14:textId="77777777" w:rsidR="00016CCF" w:rsidRPr="0078058A" w:rsidRDefault="00016CCF" w:rsidP="00016CCF">
            <w:pPr>
              <w:jc w:val="both"/>
              <w:rPr>
                <w:rFonts w:ascii="Arial" w:hAnsi="Arial" w:cs="Arial"/>
                <w:b/>
                <w:sz w:val="22"/>
                <w:szCs w:val="22"/>
              </w:rPr>
            </w:pPr>
            <w:r>
              <w:rPr>
                <w:rFonts w:ascii="Arial" w:hAnsi="Arial" w:cs="Arial"/>
                <w:b/>
                <w:sz w:val="22"/>
                <w:szCs w:val="22"/>
              </w:rPr>
              <w:t>Evidenced through</w:t>
            </w:r>
          </w:p>
        </w:tc>
      </w:tr>
      <w:tr w:rsidR="00016CCF" w:rsidRPr="00E65FAB" w14:paraId="6937A257" w14:textId="77777777">
        <w:trPr>
          <w:trHeight w:val="2031"/>
          <w:jc w:val="center"/>
        </w:trPr>
        <w:tc>
          <w:tcPr>
            <w:tcW w:w="1539" w:type="dxa"/>
          </w:tcPr>
          <w:p w14:paraId="6C72C987" w14:textId="77777777" w:rsidR="00016CCF" w:rsidRPr="0052578B" w:rsidRDefault="00016CCF" w:rsidP="00016CCF">
            <w:pPr>
              <w:rPr>
                <w:rFonts w:ascii="Arial" w:hAnsi="Arial" w:cs="Arial"/>
                <w:b/>
                <w:sz w:val="22"/>
              </w:rPr>
            </w:pPr>
            <w:r w:rsidRPr="0052578B">
              <w:rPr>
                <w:rFonts w:ascii="Arial" w:hAnsi="Arial" w:cs="Arial"/>
                <w:b/>
                <w:sz w:val="22"/>
              </w:rPr>
              <w:t xml:space="preserve">Knowledge and Qualifications </w:t>
            </w:r>
          </w:p>
          <w:p w14:paraId="0AAA3D7A" w14:textId="77777777" w:rsidR="00016CCF" w:rsidRPr="0052578B" w:rsidRDefault="00016CCF" w:rsidP="00016CCF">
            <w:pPr>
              <w:jc w:val="both"/>
              <w:rPr>
                <w:rFonts w:ascii="Arial" w:hAnsi="Arial" w:cs="Arial"/>
                <w:b/>
                <w:sz w:val="22"/>
              </w:rPr>
            </w:pPr>
          </w:p>
          <w:p w14:paraId="4005277E" w14:textId="77777777" w:rsidR="00016CCF" w:rsidRPr="0052578B" w:rsidRDefault="00016CCF" w:rsidP="00016CCF">
            <w:pPr>
              <w:jc w:val="both"/>
              <w:rPr>
                <w:rFonts w:ascii="Arial" w:hAnsi="Arial" w:cs="Arial"/>
                <w:b/>
                <w:sz w:val="22"/>
              </w:rPr>
            </w:pPr>
          </w:p>
          <w:p w14:paraId="20C8F321" w14:textId="77777777" w:rsidR="00016CCF" w:rsidRPr="0052578B" w:rsidRDefault="00016CCF" w:rsidP="00016CCF">
            <w:pPr>
              <w:jc w:val="both"/>
              <w:rPr>
                <w:rFonts w:ascii="Arial" w:hAnsi="Arial" w:cs="Arial"/>
                <w:b/>
                <w:sz w:val="22"/>
              </w:rPr>
            </w:pPr>
          </w:p>
          <w:p w14:paraId="5823F11C" w14:textId="77777777" w:rsidR="00016CCF" w:rsidRPr="0052578B" w:rsidRDefault="00016CCF" w:rsidP="00016CCF">
            <w:pPr>
              <w:jc w:val="both"/>
              <w:rPr>
                <w:rFonts w:ascii="Arial" w:hAnsi="Arial" w:cs="Arial"/>
                <w:b/>
                <w:sz w:val="22"/>
              </w:rPr>
            </w:pPr>
          </w:p>
        </w:tc>
        <w:tc>
          <w:tcPr>
            <w:tcW w:w="4331" w:type="dxa"/>
          </w:tcPr>
          <w:p w14:paraId="75E59AE2" w14:textId="77777777" w:rsidR="00016CCF" w:rsidRPr="0052578B" w:rsidRDefault="00016CCF" w:rsidP="000302B5">
            <w:pPr>
              <w:rPr>
                <w:rFonts w:ascii="Arial" w:hAnsi="Arial"/>
                <w:sz w:val="22"/>
              </w:rPr>
            </w:pPr>
          </w:p>
        </w:tc>
        <w:tc>
          <w:tcPr>
            <w:tcW w:w="2977" w:type="dxa"/>
          </w:tcPr>
          <w:p w14:paraId="0473B688" w14:textId="77777777" w:rsidR="0089149D" w:rsidRDefault="0089149D" w:rsidP="00016CCF">
            <w:pPr>
              <w:tabs>
                <w:tab w:val="left" w:pos="5954"/>
              </w:tabs>
              <w:rPr>
                <w:rFonts w:ascii="Arial" w:hAnsi="Arial" w:cs="Arial"/>
                <w:sz w:val="22"/>
              </w:rPr>
            </w:pPr>
            <w:r>
              <w:rPr>
                <w:rFonts w:ascii="Arial" w:hAnsi="Arial" w:cs="Arial"/>
                <w:sz w:val="22"/>
              </w:rPr>
              <w:t>Previous experience of working within a licensed environment</w:t>
            </w:r>
          </w:p>
          <w:p w14:paraId="662E3E92" w14:textId="77777777" w:rsidR="0089149D" w:rsidRDefault="0089149D" w:rsidP="00016CCF">
            <w:pPr>
              <w:tabs>
                <w:tab w:val="left" w:pos="5954"/>
              </w:tabs>
              <w:rPr>
                <w:rFonts w:ascii="Arial" w:hAnsi="Arial" w:cs="Arial"/>
                <w:sz w:val="22"/>
              </w:rPr>
            </w:pPr>
          </w:p>
          <w:p w14:paraId="1723459A" w14:textId="77777777" w:rsidR="00016CCF" w:rsidRPr="0052578B" w:rsidRDefault="0089149D" w:rsidP="00016CCF">
            <w:pPr>
              <w:tabs>
                <w:tab w:val="left" w:pos="5954"/>
              </w:tabs>
              <w:rPr>
                <w:rFonts w:ascii="Arial" w:hAnsi="Arial" w:cs="Arial"/>
                <w:sz w:val="22"/>
              </w:rPr>
            </w:pPr>
            <w:r>
              <w:rPr>
                <w:rFonts w:ascii="Arial" w:hAnsi="Arial" w:cs="Arial"/>
                <w:sz w:val="22"/>
              </w:rPr>
              <w:t xml:space="preserve">A good general education to A-level standard or equivalent </w:t>
            </w:r>
          </w:p>
        </w:tc>
        <w:tc>
          <w:tcPr>
            <w:tcW w:w="1735" w:type="dxa"/>
          </w:tcPr>
          <w:p w14:paraId="3F31E143" w14:textId="77777777" w:rsidR="00016CCF" w:rsidRPr="0052578B" w:rsidRDefault="00016CCF" w:rsidP="00016CCF">
            <w:pPr>
              <w:rPr>
                <w:rFonts w:ascii="Arial" w:hAnsi="Arial" w:cs="Arial"/>
                <w:sz w:val="22"/>
              </w:rPr>
            </w:pPr>
            <w:r w:rsidRPr="0052578B">
              <w:rPr>
                <w:rFonts w:ascii="Arial" w:hAnsi="Arial" w:cs="Arial"/>
                <w:sz w:val="22"/>
              </w:rPr>
              <w:t xml:space="preserve">Application </w:t>
            </w:r>
          </w:p>
          <w:p w14:paraId="779BA9A5" w14:textId="77777777" w:rsidR="00016CCF" w:rsidRPr="0052578B" w:rsidRDefault="00016CCF" w:rsidP="00016CCF">
            <w:pPr>
              <w:rPr>
                <w:rFonts w:ascii="Arial" w:hAnsi="Arial" w:cs="Arial"/>
                <w:sz w:val="22"/>
              </w:rPr>
            </w:pPr>
            <w:r w:rsidRPr="0052578B">
              <w:rPr>
                <w:rFonts w:ascii="Arial" w:hAnsi="Arial" w:cs="Arial"/>
                <w:sz w:val="22"/>
              </w:rPr>
              <w:t>Documentary Evidence</w:t>
            </w:r>
          </w:p>
          <w:p w14:paraId="29C804C5" w14:textId="77777777" w:rsidR="00016CCF" w:rsidRPr="0052578B" w:rsidRDefault="00016CCF" w:rsidP="00016CCF">
            <w:pPr>
              <w:rPr>
                <w:rFonts w:ascii="Arial" w:hAnsi="Arial" w:cs="Arial"/>
                <w:sz w:val="22"/>
              </w:rPr>
            </w:pPr>
            <w:r w:rsidRPr="0052578B">
              <w:rPr>
                <w:rFonts w:ascii="Arial" w:hAnsi="Arial" w:cs="Arial"/>
                <w:sz w:val="22"/>
              </w:rPr>
              <w:t>Interview</w:t>
            </w:r>
          </w:p>
          <w:p w14:paraId="796BCDB5" w14:textId="77777777" w:rsidR="00016CCF" w:rsidRPr="0052578B" w:rsidRDefault="00016CCF" w:rsidP="00016CCF">
            <w:pPr>
              <w:rPr>
                <w:rFonts w:ascii="Arial" w:hAnsi="Arial" w:cs="Arial"/>
                <w:sz w:val="22"/>
              </w:rPr>
            </w:pPr>
          </w:p>
          <w:p w14:paraId="37BF9848" w14:textId="77777777" w:rsidR="00016CCF" w:rsidRPr="0052578B" w:rsidRDefault="00016CCF" w:rsidP="00016CCF">
            <w:pPr>
              <w:rPr>
                <w:rFonts w:ascii="Arial" w:hAnsi="Arial" w:cs="Arial"/>
                <w:sz w:val="22"/>
              </w:rPr>
            </w:pPr>
          </w:p>
          <w:p w14:paraId="4C41E1FD" w14:textId="77777777" w:rsidR="00016CCF" w:rsidRPr="0052578B" w:rsidRDefault="00016CCF" w:rsidP="00016CCF">
            <w:pPr>
              <w:rPr>
                <w:rFonts w:ascii="Arial" w:hAnsi="Arial" w:cs="Arial"/>
                <w:sz w:val="22"/>
              </w:rPr>
            </w:pPr>
          </w:p>
          <w:p w14:paraId="16878CF7" w14:textId="77777777" w:rsidR="00016CCF" w:rsidRPr="0052578B" w:rsidRDefault="00016CCF" w:rsidP="00016CCF">
            <w:pPr>
              <w:rPr>
                <w:rFonts w:ascii="Arial" w:hAnsi="Arial" w:cs="Arial"/>
                <w:sz w:val="22"/>
              </w:rPr>
            </w:pPr>
          </w:p>
        </w:tc>
      </w:tr>
      <w:tr w:rsidR="00016CCF" w:rsidRPr="00E65FAB" w14:paraId="685E8474" w14:textId="77777777">
        <w:trPr>
          <w:jc w:val="center"/>
        </w:trPr>
        <w:tc>
          <w:tcPr>
            <w:tcW w:w="1539" w:type="dxa"/>
          </w:tcPr>
          <w:p w14:paraId="165BCFCE" w14:textId="77777777" w:rsidR="00016CCF" w:rsidRPr="0052578B" w:rsidRDefault="00016CCF" w:rsidP="00016CCF">
            <w:pPr>
              <w:jc w:val="both"/>
              <w:rPr>
                <w:rFonts w:ascii="Arial" w:hAnsi="Arial" w:cs="Arial"/>
                <w:b/>
                <w:sz w:val="22"/>
              </w:rPr>
            </w:pPr>
            <w:r w:rsidRPr="0052578B">
              <w:rPr>
                <w:rFonts w:ascii="Arial" w:hAnsi="Arial" w:cs="Arial"/>
                <w:b/>
                <w:sz w:val="22"/>
              </w:rPr>
              <w:lastRenderedPageBreak/>
              <w:t>Skills</w:t>
            </w:r>
          </w:p>
          <w:p w14:paraId="5B3FD066" w14:textId="77777777" w:rsidR="00016CCF" w:rsidRPr="0052578B" w:rsidRDefault="00016CCF" w:rsidP="00016CCF">
            <w:pPr>
              <w:jc w:val="both"/>
              <w:rPr>
                <w:rFonts w:ascii="Arial" w:hAnsi="Arial" w:cs="Arial"/>
                <w:b/>
                <w:sz w:val="22"/>
              </w:rPr>
            </w:pPr>
          </w:p>
          <w:p w14:paraId="3A2ACC98" w14:textId="77777777" w:rsidR="00016CCF" w:rsidRPr="0052578B" w:rsidRDefault="00016CCF" w:rsidP="00016CCF">
            <w:pPr>
              <w:jc w:val="both"/>
              <w:rPr>
                <w:rFonts w:ascii="Arial" w:hAnsi="Arial" w:cs="Arial"/>
                <w:b/>
                <w:sz w:val="22"/>
              </w:rPr>
            </w:pPr>
          </w:p>
          <w:p w14:paraId="16F7C082" w14:textId="77777777" w:rsidR="00016CCF" w:rsidRPr="0052578B" w:rsidRDefault="00016CCF" w:rsidP="00016CCF">
            <w:pPr>
              <w:jc w:val="both"/>
              <w:rPr>
                <w:rFonts w:ascii="Arial" w:hAnsi="Arial" w:cs="Arial"/>
                <w:b/>
                <w:sz w:val="22"/>
              </w:rPr>
            </w:pPr>
          </w:p>
          <w:p w14:paraId="39A0F42C" w14:textId="77777777" w:rsidR="00016CCF" w:rsidRPr="0052578B" w:rsidRDefault="00016CCF" w:rsidP="00016CCF">
            <w:pPr>
              <w:jc w:val="both"/>
              <w:rPr>
                <w:rFonts w:ascii="Arial" w:hAnsi="Arial" w:cs="Arial"/>
                <w:b/>
                <w:sz w:val="22"/>
              </w:rPr>
            </w:pPr>
          </w:p>
          <w:p w14:paraId="6EC4179F" w14:textId="77777777" w:rsidR="00016CCF" w:rsidRPr="0052578B" w:rsidRDefault="00016CCF" w:rsidP="00016CCF">
            <w:pPr>
              <w:jc w:val="both"/>
              <w:rPr>
                <w:rFonts w:ascii="Arial" w:hAnsi="Arial" w:cs="Arial"/>
                <w:b/>
                <w:sz w:val="22"/>
              </w:rPr>
            </w:pPr>
          </w:p>
          <w:p w14:paraId="73CB0E38" w14:textId="77777777" w:rsidR="00016CCF" w:rsidRPr="0052578B" w:rsidRDefault="00016CCF" w:rsidP="00016CCF">
            <w:pPr>
              <w:jc w:val="both"/>
              <w:rPr>
                <w:rFonts w:ascii="Arial" w:hAnsi="Arial" w:cs="Arial"/>
                <w:b/>
                <w:sz w:val="22"/>
              </w:rPr>
            </w:pPr>
          </w:p>
          <w:p w14:paraId="4FED6411" w14:textId="77777777" w:rsidR="00016CCF" w:rsidRPr="0052578B" w:rsidRDefault="00016CCF" w:rsidP="00016CCF">
            <w:pPr>
              <w:jc w:val="both"/>
              <w:rPr>
                <w:rFonts w:ascii="Arial" w:hAnsi="Arial" w:cs="Arial"/>
                <w:b/>
                <w:sz w:val="22"/>
              </w:rPr>
            </w:pPr>
          </w:p>
          <w:p w14:paraId="6124C567" w14:textId="77777777" w:rsidR="00016CCF" w:rsidRPr="0052578B" w:rsidRDefault="00016CCF" w:rsidP="00016CCF">
            <w:pPr>
              <w:jc w:val="both"/>
              <w:rPr>
                <w:rFonts w:ascii="Arial" w:hAnsi="Arial" w:cs="Arial"/>
                <w:b/>
                <w:sz w:val="22"/>
              </w:rPr>
            </w:pPr>
          </w:p>
          <w:p w14:paraId="5AB5E977" w14:textId="77777777" w:rsidR="00016CCF" w:rsidRPr="0052578B" w:rsidRDefault="00016CCF" w:rsidP="00016CCF">
            <w:pPr>
              <w:jc w:val="both"/>
              <w:rPr>
                <w:rFonts w:ascii="Arial" w:hAnsi="Arial" w:cs="Arial"/>
                <w:b/>
                <w:sz w:val="22"/>
              </w:rPr>
            </w:pPr>
          </w:p>
        </w:tc>
        <w:tc>
          <w:tcPr>
            <w:tcW w:w="4331" w:type="dxa"/>
          </w:tcPr>
          <w:p w14:paraId="0FCA6D66" w14:textId="77777777" w:rsidR="00016CCF" w:rsidRDefault="0089149D" w:rsidP="00016CCF">
            <w:pPr>
              <w:rPr>
                <w:rFonts w:ascii="Arial" w:hAnsi="Arial" w:cs="Arial"/>
                <w:sz w:val="22"/>
              </w:rPr>
            </w:pPr>
            <w:r>
              <w:rPr>
                <w:rFonts w:ascii="Arial" w:hAnsi="Arial" w:cs="Arial"/>
                <w:sz w:val="22"/>
              </w:rPr>
              <w:t xml:space="preserve">Excellent communication skills </w:t>
            </w:r>
          </w:p>
          <w:p w14:paraId="63D39C7F" w14:textId="77777777" w:rsidR="0089149D" w:rsidRDefault="0089149D" w:rsidP="00016CCF">
            <w:pPr>
              <w:rPr>
                <w:rFonts w:ascii="Arial" w:hAnsi="Arial" w:cs="Arial"/>
                <w:sz w:val="22"/>
              </w:rPr>
            </w:pPr>
          </w:p>
          <w:p w14:paraId="4827A80D" w14:textId="77777777" w:rsidR="0089149D" w:rsidRDefault="0089149D" w:rsidP="00016CCF">
            <w:pPr>
              <w:rPr>
                <w:rFonts w:ascii="Arial" w:hAnsi="Arial" w:cs="Arial"/>
                <w:sz w:val="22"/>
              </w:rPr>
            </w:pPr>
            <w:r>
              <w:rPr>
                <w:rFonts w:ascii="Arial" w:hAnsi="Arial" w:cs="Arial"/>
                <w:sz w:val="22"/>
              </w:rPr>
              <w:t xml:space="preserve">Excellent customer service skills </w:t>
            </w:r>
          </w:p>
          <w:p w14:paraId="3466D47D" w14:textId="77777777" w:rsidR="0089149D" w:rsidRDefault="0089149D" w:rsidP="00016CCF">
            <w:pPr>
              <w:rPr>
                <w:rFonts w:ascii="Arial" w:hAnsi="Arial" w:cs="Arial"/>
                <w:sz w:val="22"/>
              </w:rPr>
            </w:pPr>
          </w:p>
          <w:p w14:paraId="67F28A1D" w14:textId="77777777" w:rsidR="0089149D" w:rsidRDefault="0089149D" w:rsidP="00016CCF">
            <w:pPr>
              <w:rPr>
                <w:rFonts w:ascii="Arial" w:hAnsi="Arial" w:cs="Arial"/>
                <w:sz w:val="22"/>
              </w:rPr>
            </w:pPr>
            <w:r>
              <w:rPr>
                <w:rFonts w:ascii="Arial" w:hAnsi="Arial" w:cs="Arial"/>
                <w:sz w:val="22"/>
              </w:rPr>
              <w:t>Sound organisational &amp; prioritisation skills</w:t>
            </w:r>
          </w:p>
          <w:p w14:paraId="5EA9580B" w14:textId="77777777" w:rsidR="0089149D" w:rsidRDefault="0089149D" w:rsidP="00016CCF">
            <w:pPr>
              <w:rPr>
                <w:rFonts w:ascii="Arial" w:hAnsi="Arial" w:cs="Arial"/>
                <w:sz w:val="22"/>
              </w:rPr>
            </w:pPr>
          </w:p>
          <w:p w14:paraId="21A39236" w14:textId="77777777" w:rsidR="0089149D" w:rsidRDefault="0089149D" w:rsidP="00016CCF">
            <w:pPr>
              <w:rPr>
                <w:rFonts w:ascii="Arial" w:hAnsi="Arial" w:cs="Arial"/>
                <w:sz w:val="22"/>
              </w:rPr>
            </w:pPr>
            <w:r>
              <w:rPr>
                <w:rFonts w:ascii="Arial" w:hAnsi="Arial" w:cs="Arial"/>
                <w:sz w:val="22"/>
              </w:rPr>
              <w:t xml:space="preserve">Good time management </w:t>
            </w:r>
          </w:p>
          <w:p w14:paraId="1B2CF0E5" w14:textId="77777777" w:rsidR="0089149D" w:rsidRDefault="0089149D" w:rsidP="00016CCF">
            <w:pPr>
              <w:rPr>
                <w:rFonts w:ascii="Arial" w:hAnsi="Arial" w:cs="Arial"/>
                <w:sz w:val="22"/>
              </w:rPr>
            </w:pPr>
          </w:p>
          <w:p w14:paraId="26223B6A" w14:textId="77777777" w:rsidR="0089149D" w:rsidRDefault="0089149D" w:rsidP="00016CCF">
            <w:pPr>
              <w:rPr>
                <w:rFonts w:ascii="Arial" w:hAnsi="Arial" w:cs="Arial"/>
                <w:sz w:val="22"/>
              </w:rPr>
            </w:pPr>
            <w:r>
              <w:rPr>
                <w:rFonts w:ascii="Arial" w:hAnsi="Arial" w:cs="Arial"/>
                <w:sz w:val="22"/>
              </w:rPr>
              <w:t xml:space="preserve">Good at multi-tasking </w:t>
            </w:r>
          </w:p>
          <w:p w14:paraId="0A4E0A28" w14:textId="77777777" w:rsidR="0089149D" w:rsidRDefault="0089149D" w:rsidP="00016CCF">
            <w:pPr>
              <w:rPr>
                <w:rFonts w:ascii="Arial" w:hAnsi="Arial" w:cs="Arial"/>
                <w:sz w:val="22"/>
              </w:rPr>
            </w:pPr>
          </w:p>
          <w:p w14:paraId="6EE8604B" w14:textId="77777777" w:rsidR="0089149D" w:rsidRPr="0052578B" w:rsidRDefault="0089149D" w:rsidP="00016CCF">
            <w:pPr>
              <w:rPr>
                <w:rFonts w:ascii="Arial" w:hAnsi="Arial" w:cs="Arial"/>
                <w:sz w:val="22"/>
              </w:rPr>
            </w:pPr>
            <w:r>
              <w:rPr>
                <w:rFonts w:ascii="Arial" w:hAnsi="Arial" w:cs="Arial"/>
                <w:sz w:val="22"/>
              </w:rPr>
              <w:t xml:space="preserve">Ability to work on own initiative </w:t>
            </w:r>
          </w:p>
        </w:tc>
        <w:tc>
          <w:tcPr>
            <w:tcW w:w="2977" w:type="dxa"/>
          </w:tcPr>
          <w:p w14:paraId="63C30D30" w14:textId="77777777" w:rsidR="00016CCF" w:rsidRDefault="00016CCF" w:rsidP="00016CCF">
            <w:pPr>
              <w:rPr>
                <w:rFonts w:ascii="Arial" w:hAnsi="Arial" w:cs="Arial"/>
                <w:sz w:val="22"/>
              </w:rPr>
            </w:pPr>
          </w:p>
          <w:p w14:paraId="4CDDD2AA" w14:textId="77777777" w:rsidR="00016CCF" w:rsidRPr="0052578B" w:rsidRDefault="00016CCF" w:rsidP="00016CCF">
            <w:pPr>
              <w:rPr>
                <w:rFonts w:ascii="Arial" w:hAnsi="Arial" w:cs="Arial"/>
                <w:sz w:val="22"/>
              </w:rPr>
            </w:pPr>
          </w:p>
        </w:tc>
        <w:tc>
          <w:tcPr>
            <w:tcW w:w="1735" w:type="dxa"/>
          </w:tcPr>
          <w:p w14:paraId="74E790A2" w14:textId="77777777" w:rsidR="00016CCF" w:rsidRPr="0052578B" w:rsidRDefault="00016CCF" w:rsidP="00016CCF">
            <w:pPr>
              <w:rPr>
                <w:rFonts w:ascii="Arial" w:hAnsi="Arial" w:cs="Arial"/>
                <w:sz w:val="22"/>
              </w:rPr>
            </w:pPr>
            <w:r w:rsidRPr="0052578B">
              <w:rPr>
                <w:rFonts w:ascii="Arial" w:hAnsi="Arial" w:cs="Arial"/>
                <w:sz w:val="22"/>
              </w:rPr>
              <w:t xml:space="preserve">Application </w:t>
            </w:r>
          </w:p>
          <w:p w14:paraId="72A47EA0" w14:textId="77777777" w:rsidR="00016CCF" w:rsidRPr="0052578B" w:rsidRDefault="0089149D" w:rsidP="00016CCF">
            <w:pPr>
              <w:tabs>
                <w:tab w:val="left" w:pos="5954"/>
              </w:tabs>
              <w:rPr>
                <w:rFonts w:ascii="Arial" w:hAnsi="Arial" w:cs="Arial"/>
                <w:sz w:val="22"/>
              </w:rPr>
            </w:pPr>
            <w:r>
              <w:rPr>
                <w:rFonts w:ascii="Arial" w:hAnsi="Arial" w:cs="Arial"/>
                <w:sz w:val="22"/>
              </w:rPr>
              <w:t>Interview</w:t>
            </w:r>
          </w:p>
          <w:p w14:paraId="2B9AAFFF" w14:textId="77777777" w:rsidR="00016CCF" w:rsidRPr="0052578B" w:rsidRDefault="00016CCF" w:rsidP="00016CCF">
            <w:pPr>
              <w:tabs>
                <w:tab w:val="left" w:pos="5954"/>
              </w:tabs>
              <w:rPr>
                <w:rFonts w:ascii="Arial" w:hAnsi="Arial" w:cs="Arial"/>
                <w:b/>
                <w:sz w:val="22"/>
              </w:rPr>
            </w:pPr>
            <w:r w:rsidRPr="0052578B">
              <w:rPr>
                <w:rFonts w:ascii="Arial" w:hAnsi="Arial" w:cs="Arial"/>
                <w:sz w:val="22"/>
              </w:rPr>
              <w:t>References</w:t>
            </w:r>
          </w:p>
        </w:tc>
      </w:tr>
      <w:tr w:rsidR="00016CCF" w:rsidRPr="00E65FAB" w14:paraId="461F4AF6" w14:textId="77777777">
        <w:trPr>
          <w:jc w:val="center"/>
        </w:trPr>
        <w:tc>
          <w:tcPr>
            <w:tcW w:w="1539" w:type="dxa"/>
          </w:tcPr>
          <w:p w14:paraId="0D0C4689" w14:textId="77777777" w:rsidR="00016CCF" w:rsidRPr="0052578B" w:rsidRDefault="00016CCF" w:rsidP="00016CCF">
            <w:pPr>
              <w:jc w:val="both"/>
              <w:rPr>
                <w:rFonts w:ascii="Arial" w:hAnsi="Arial" w:cs="Arial"/>
                <w:b/>
                <w:sz w:val="22"/>
              </w:rPr>
            </w:pPr>
            <w:r w:rsidRPr="0052578B">
              <w:rPr>
                <w:rFonts w:ascii="Arial" w:hAnsi="Arial" w:cs="Arial"/>
                <w:b/>
                <w:sz w:val="22"/>
              </w:rPr>
              <w:t xml:space="preserve">Experience </w:t>
            </w:r>
          </w:p>
          <w:p w14:paraId="2AFABAEE" w14:textId="77777777" w:rsidR="00016CCF" w:rsidRPr="0052578B" w:rsidRDefault="00016CCF" w:rsidP="00016CCF">
            <w:pPr>
              <w:jc w:val="both"/>
              <w:rPr>
                <w:rFonts w:ascii="Arial" w:hAnsi="Arial" w:cs="Arial"/>
                <w:b/>
                <w:sz w:val="22"/>
              </w:rPr>
            </w:pPr>
          </w:p>
          <w:p w14:paraId="6FE20909" w14:textId="77777777" w:rsidR="00016CCF" w:rsidRPr="0052578B" w:rsidRDefault="00016CCF" w:rsidP="00016CCF">
            <w:pPr>
              <w:jc w:val="both"/>
              <w:rPr>
                <w:rFonts w:ascii="Arial" w:hAnsi="Arial" w:cs="Arial"/>
                <w:b/>
                <w:sz w:val="22"/>
              </w:rPr>
            </w:pPr>
          </w:p>
          <w:p w14:paraId="4D819089" w14:textId="77777777" w:rsidR="00016CCF" w:rsidRPr="0052578B" w:rsidRDefault="00016CCF" w:rsidP="00016CCF">
            <w:pPr>
              <w:jc w:val="both"/>
              <w:rPr>
                <w:rFonts w:ascii="Arial" w:hAnsi="Arial" w:cs="Arial"/>
                <w:b/>
                <w:sz w:val="22"/>
              </w:rPr>
            </w:pPr>
          </w:p>
          <w:p w14:paraId="7E92B1C1" w14:textId="77777777" w:rsidR="00016CCF" w:rsidRPr="0052578B" w:rsidRDefault="00016CCF" w:rsidP="00016CCF">
            <w:pPr>
              <w:jc w:val="both"/>
              <w:rPr>
                <w:rFonts w:ascii="Arial" w:hAnsi="Arial" w:cs="Arial"/>
                <w:b/>
                <w:sz w:val="22"/>
              </w:rPr>
            </w:pPr>
          </w:p>
          <w:p w14:paraId="5CBA3F15" w14:textId="77777777" w:rsidR="00016CCF" w:rsidRPr="0052578B" w:rsidRDefault="00016CCF" w:rsidP="00016CCF">
            <w:pPr>
              <w:jc w:val="both"/>
              <w:rPr>
                <w:rFonts w:ascii="Arial" w:hAnsi="Arial" w:cs="Arial"/>
                <w:b/>
                <w:sz w:val="22"/>
              </w:rPr>
            </w:pPr>
          </w:p>
          <w:p w14:paraId="70130023" w14:textId="77777777" w:rsidR="00016CCF" w:rsidRPr="0052578B" w:rsidRDefault="00016CCF" w:rsidP="00016CCF">
            <w:pPr>
              <w:jc w:val="both"/>
              <w:rPr>
                <w:rFonts w:ascii="Arial" w:hAnsi="Arial" w:cs="Arial"/>
                <w:b/>
                <w:sz w:val="22"/>
              </w:rPr>
            </w:pPr>
          </w:p>
        </w:tc>
        <w:tc>
          <w:tcPr>
            <w:tcW w:w="4331" w:type="dxa"/>
          </w:tcPr>
          <w:p w14:paraId="23F9340E" w14:textId="77777777" w:rsidR="00016CCF" w:rsidRDefault="0089149D" w:rsidP="00016CCF">
            <w:pPr>
              <w:rPr>
                <w:rFonts w:ascii="Arial" w:hAnsi="Arial" w:cs="Arial"/>
                <w:sz w:val="22"/>
              </w:rPr>
            </w:pPr>
            <w:r>
              <w:rPr>
                <w:rFonts w:ascii="Arial" w:hAnsi="Arial" w:cs="Arial"/>
                <w:sz w:val="22"/>
              </w:rPr>
              <w:t>Previous experience of working effectively within a team</w:t>
            </w:r>
          </w:p>
          <w:p w14:paraId="2A4EC1F2" w14:textId="77777777" w:rsidR="00016CCF" w:rsidRPr="0052578B" w:rsidRDefault="00016CCF" w:rsidP="00016CCF">
            <w:pPr>
              <w:rPr>
                <w:rFonts w:ascii="Arial" w:hAnsi="Arial" w:cs="Arial"/>
                <w:sz w:val="22"/>
              </w:rPr>
            </w:pPr>
          </w:p>
        </w:tc>
        <w:tc>
          <w:tcPr>
            <w:tcW w:w="2977" w:type="dxa"/>
          </w:tcPr>
          <w:p w14:paraId="2A7337FB" w14:textId="77777777" w:rsidR="00016CCF" w:rsidRDefault="0089149D" w:rsidP="000302B5">
            <w:pPr>
              <w:pStyle w:val="ColorfulList-Accent1"/>
              <w:ind w:left="0"/>
              <w:rPr>
                <w:rFonts w:ascii="Arial" w:hAnsi="Arial" w:cs="Arial"/>
                <w:sz w:val="22"/>
                <w:szCs w:val="22"/>
              </w:rPr>
            </w:pPr>
            <w:r>
              <w:rPr>
                <w:rFonts w:ascii="Arial" w:hAnsi="Arial" w:cs="Arial"/>
                <w:sz w:val="22"/>
                <w:szCs w:val="22"/>
              </w:rPr>
              <w:t>Previous experience working on a bar</w:t>
            </w:r>
          </w:p>
          <w:p w14:paraId="21377493" w14:textId="77777777" w:rsidR="0089149D" w:rsidRDefault="0089149D" w:rsidP="000302B5">
            <w:pPr>
              <w:pStyle w:val="ColorfulList-Accent1"/>
              <w:ind w:left="0"/>
              <w:rPr>
                <w:rFonts w:ascii="Arial" w:hAnsi="Arial" w:cs="Arial"/>
                <w:sz w:val="22"/>
                <w:szCs w:val="22"/>
              </w:rPr>
            </w:pPr>
          </w:p>
          <w:p w14:paraId="677FDD74" w14:textId="77777777" w:rsidR="0089149D" w:rsidRPr="0044232A" w:rsidRDefault="0089149D" w:rsidP="000302B5">
            <w:pPr>
              <w:pStyle w:val="ColorfulList-Accent1"/>
              <w:ind w:left="0"/>
              <w:rPr>
                <w:rFonts w:ascii="Arial" w:hAnsi="Arial" w:cs="Arial"/>
                <w:sz w:val="22"/>
                <w:szCs w:val="22"/>
              </w:rPr>
            </w:pPr>
            <w:r>
              <w:rPr>
                <w:rFonts w:ascii="Arial" w:hAnsi="Arial" w:cs="Arial"/>
                <w:sz w:val="22"/>
                <w:szCs w:val="22"/>
              </w:rPr>
              <w:t xml:space="preserve">Experience of working in a customer service environment </w:t>
            </w:r>
          </w:p>
        </w:tc>
        <w:tc>
          <w:tcPr>
            <w:tcW w:w="1735" w:type="dxa"/>
          </w:tcPr>
          <w:p w14:paraId="2F5F91DE" w14:textId="77777777" w:rsidR="00016CCF" w:rsidRPr="0052578B" w:rsidRDefault="00016CCF" w:rsidP="00016CCF">
            <w:pPr>
              <w:rPr>
                <w:rFonts w:ascii="Arial" w:hAnsi="Arial" w:cs="Arial"/>
                <w:sz w:val="22"/>
              </w:rPr>
            </w:pPr>
            <w:r w:rsidRPr="0052578B">
              <w:rPr>
                <w:rFonts w:ascii="Arial" w:hAnsi="Arial" w:cs="Arial"/>
                <w:sz w:val="22"/>
              </w:rPr>
              <w:t xml:space="preserve">Application </w:t>
            </w:r>
          </w:p>
          <w:p w14:paraId="006BCC9E" w14:textId="77777777" w:rsidR="00016CCF" w:rsidRPr="0052578B" w:rsidRDefault="00016CCF" w:rsidP="00016CCF">
            <w:pPr>
              <w:tabs>
                <w:tab w:val="left" w:pos="5954"/>
              </w:tabs>
              <w:rPr>
                <w:rFonts w:ascii="Arial" w:hAnsi="Arial" w:cs="Arial"/>
                <w:sz w:val="22"/>
              </w:rPr>
            </w:pPr>
            <w:r w:rsidRPr="0052578B">
              <w:rPr>
                <w:rFonts w:ascii="Arial" w:hAnsi="Arial" w:cs="Arial"/>
                <w:sz w:val="22"/>
              </w:rPr>
              <w:t>Interview</w:t>
            </w:r>
          </w:p>
          <w:p w14:paraId="42956A24" w14:textId="77777777" w:rsidR="00016CCF" w:rsidRPr="0052578B" w:rsidRDefault="00016CCF" w:rsidP="00016CCF">
            <w:pPr>
              <w:tabs>
                <w:tab w:val="left" w:pos="5954"/>
              </w:tabs>
              <w:rPr>
                <w:rFonts w:ascii="Arial" w:hAnsi="Arial" w:cs="Arial"/>
                <w:sz w:val="22"/>
              </w:rPr>
            </w:pPr>
            <w:r w:rsidRPr="0052578B">
              <w:rPr>
                <w:rFonts w:ascii="Arial" w:hAnsi="Arial" w:cs="Arial"/>
                <w:sz w:val="22"/>
              </w:rPr>
              <w:t>References</w:t>
            </w:r>
          </w:p>
          <w:p w14:paraId="7915CF60" w14:textId="77777777" w:rsidR="00016CCF" w:rsidRPr="0052578B" w:rsidRDefault="00016CCF" w:rsidP="00016CCF">
            <w:pPr>
              <w:tabs>
                <w:tab w:val="left" w:pos="5954"/>
              </w:tabs>
              <w:rPr>
                <w:rFonts w:ascii="Arial" w:hAnsi="Arial" w:cs="Arial"/>
                <w:sz w:val="22"/>
              </w:rPr>
            </w:pPr>
          </w:p>
          <w:p w14:paraId="54C19B8C" w14:textId="77777777" w:rsidR="00016CCF" w:rsidRPr="0052578B" w:rsidRDefault="00016CCF" w:rsidP="00016CCF">
            <w:pPr>
              <w:tabs>
                <w:tab w:val="left" w:pos="5954"/>
              </w:tabs>
              <w:rPr>
                <w:rFonts w:ascii="Arial" w:hAnsi="Arial" w:cs="Arial"/>
                <w:sz w:val="22"/>
              </w:rPr>
            </w:pPr>
          </w:p>
          <w:p w14:paraId="22792580" w14:textId="77777777" w:rsidR="00016CCF" w:rsidRPr="0052578B" w:rsidRDefault="00016CCF" w:rsidP="00016CCF">
            <w:pPr>
              <w:tabs>
                <w:tab w:val="left" w:pos="5954"/>
              </w:tabs>
              <w:rPr>
                <w:rFonts w:ascii="Arial" w:hAnsi="Arial" w:cs="Arial"/>
                <w:sz w:val="22"/>
              </w:rPr>
            </w:pPr>
          </w:p>
          <w:p w14:paraId="1CA05899" w14:textId="77777777" w:rsidR="00016CCF" w:rsidRPr="0052578B" w:rsidRDefault="00016CCF" w:rsidP="00016CCF">
            <w:pPr>
              <w:tabs>
                <w:tab w:val="left" w:pos="5954"/>
              </w:tabs>
              <w:rPr>
                <w:rFonts w:ascii="Arial" w:hAnsi="Arial" w:cs="Arial"/>
                <w:sz w:val="22"/>
              </w:rPr>
            </w:pPr>
          </w:p>
          <w:p w14:paraId="4E73A8CB" w14:textId="77777777" w:rsidR="00016CCF" w:rsidRPr="0052578B" w:rsidRDefault="00016CCF" w:rsidP="00016CCF">
            <w:pPr>
              <w:tabs>
                <w:tab w:val="left" w:pos="5954"/>
              </w:tabs>
              <w:rPr>
                <w:rFonts w:ascii="Arial" w:hAnsi="Arial" w:cs="Arial"/>
                <w:sz w:val="22"/>
              </w:rPr>
            </w:pPr>
          </w:p>
        </w:tc>
      </w:tr>
      <w:tr w:rsidR="00016CCF" w:rsidRPr="00E65FAB" w14:paraId="65C573B8" w14:textId="77777777">
        <w:trPr>
          <w:jc w:val="center"/>
        </w:trPr>
        <w:tc>
          <w:tcPr>
            <w:tcW w:w="1539" w:type="dxa"/>
          </w:tcPr>
          <w:p w14:paraId="398BA9B1" w14:textId="77777777" w:rsidR="00016CCF" w:rsidRPr="0052578B" w:rsidRDefault="00016CCF" w:rsidP="00016CCF">
            <w:pPr>
              <w:jc w:val="both"/>
              <w:rPr>
                <w:rFonts w:ascii="Arial" w:hAnsi="Arial" w:cs="Arial"/>
                <w:b/>
                <w:sz w:val="22"/>
              </w:rPr>
            </w:pPr>
            <w:r w:rsidRPr="0052578B">
              <w:rPr>
                <w:rFonts w:ascii="Arial" w:hAnsi="Arial" w:cs="Arial"/>
                <w:b/>
                <w:sz w:val="22"/>
              </w:rPr>
              <w:t>Personal attributes</w:t>
            </w:r>
          </w:p>
          <w:p w14:paraId="3DF9BB79" w14:textId="77777777" w:rsidR="00016CCF" w:rsidRPr="0052578B" w:rsidRDefault="00016CCF" w:rsidP="00016CCF">
            <w:pPr>
              <w:jc w:val="both"/>
              <w:rPr>
                <w:rFonts w:ascii="Arial" w:hAnsi="Arial" w:cs="Arial"/>
                <w:b/>
                <w:sz w:val="22"/>
              </w:rPr>
            </w:pPr>
          </w:p>
          <w:p w14:paraId="3099F86F" w14:textId="77777777" w:rsidR="00016CCF" w:rsidRPr="0052578B" w:rsidRDefault="00016CCF" w:rsidP="00016CCF">
            <w:pPr>
              <w:jc w:val="both"/>
              <w:rPr>
                <w:rFonts w:ascii="Arial" w:hAnsi="Arial" w:cs="Arial"/>
                <w:b/>
                <w:sz w:val="22"/>
              </w:rPr>
            </w:pPr>
          </w:p>
          <w:p w14:paraId="1DDC8E3F" w14:textId="77777777" w:rsidR="00016CCF" w:rsidRPr="0052578B" w:rsidRDefault="00016CCF" w:rsidP="00016CCF">
            <w:pPr>
              <w:jc w:val="both"/>
              <w:rPr>
                <w:rFonts w:ascii="Arial" w:hAnsi="Arial" w:cs="Arial"/>
                <w:b/>
                <w:sz w:val="22"/>
              </w:rPr>
            </w:pPr>
          </w:p>
          <w:p w14:paraId="3149CB26" w14:textId="77777777" w:rsidR="00016CCF" w:rsidRPr="0052578B" w:rsidRDefault="00016CCF" w:rsidP="00016CCF">
            <w:pPr>
              <w:jc w:val="both"/>
              <w:rPr>
                <w:rFonts w:ascii="Arial" w:hAnsi="Arial" w:cs="Arial"/>
                <w:b/>
                <w:sz w:val="22"/>
              </w:rPr>
            </w:pPr>
          </w:p>
          <w:p w14:paraId="7703367C" w14:textId="77777777" w:rsidR="00016CCF" w:rsidRPr="0052578B" w:rsidRDefault="00016CCF" w:rsidP="00016CCF">
            <w:pPr>
              <w:jc w:val="both"/>
              <w:rPr>
                <w:rFonts w:ascii="Arial" w:hAnsi="Arial" w:cs="Arial"/>
                <w:b/>
                <w:sz w:val="22"/>
              </w:rPr>
            </w:pPr>
          </w:p>
          <w:p w14:paraId="514E3067" w14:textId="77777777" w:rsidR="00016CCF" w:rsidRPr="0052578B" w:rsidRDefault="00016CCF" w:rsidP="00016CCF">
            <w:pPr>
              <w:jc w:val="both"/>
              <w:rPr>
                <w:rFonts w:ascii="Arial" w:hAnsi="Arial" w:cs="Arial"/>
                <w:b/>
                <w:sz w:val="22"/>
              </w:rPr>
            </w:pPr>
          </w:p>
          <w:p w14:paraId="3FA3B4E9" w14:textId="77777777" w:rsidR="00016CCF" w:rsidRPr="0052578B" w:rsidRDefault="00016CCF" w:rsidP="00016CCF">
            <w:pPr>
              <w:jc w:val="both"/>
              <w:rPr>
                <w:rFonts w:ascii="Arial" w:hAnsi="Arial" w:cs="Arial"/>
                <w:b/>
                <w:sz w:val="22"/>
              </w:rPr>
            </w:pPr>
          </w:p>
          <w:p w14:paraId="06603227" w14:textId="77777777" w:rsidR="00016CCF" w:rsidRPr="0052578B" w:rsidRDefault="00016CCF" w:rsidP="00016CCF">
            <w:pPr>
              <w:jc w:val="both"/>
              <w:rPr>
                <w:rFonts w:ascii="Arial" w:hAnsi="Arial" w:cs="Arial"/>
                <w:b/>
                <w:sz w:val="22"/>
              </w:rPr>
            </w:pPr>
          </w:p>
        </w:tc>
        <w:tc>
          <w:tcPr>
            <w:tcW w:w="4331" w:type="dxa"/>
          </w:tcPr>
          <w:p w14:paraId="3370BE09" w14:textId="77777777" w:rsidR="0089149D" w:rsidRDefault="0089149D" w:rsidP="00016CCF">
            <w:pPr>
              <w:rPr>
                <w:rFonts w:ascii="Arial" w:hAnsi="Arial" w:cs="Arial"/>
                <w:sz w:val="22"/>
              </w:rPr>
            </w:pPr>
            <w:r>
              <w:rPr>
                <w:rFonts w:ascii="Arial" w:hAnsi="Arial" w:cs="Arial"/>
                <w:sz w:val="22"/>
              </w:rPr>
              <w:t>Flexible, creative &amp; enthusiastic approach to work</w:t>
            </w:r>
          </w:p>
          <w:p w14:paraId="07373E22" w14:textId="77777777" w:rsidR="0089149D" w:rsidRDefault="0089149D" w:rsidP="00016CCF">
            <w:pPr>
              <w:rPr>
                <w:rFonts w:ascii="Arial" w:hAnsi="Arial" w:cs="Arial"/>
                <w:sz w:val="22"/>
              </w:rPr>
            </w:pPr>
          </w:p>
          <w:p w14:paraId="6D57502D" w14:textId="77777777" w:rsidR="0089149D" w:rsidRDefault="0089149D" w:rsidP="00016CCF">
            <w:pPr>
              <w:rPr>
                <w:rFonts w:ascii="Arial" w:hAnsi="Arial" w:cs="Arial"/>
                <w:sz w:val="22"/>
              </w:rPr>
            </w:pPr>
            <w:r>
              <w:rPr>
                <w:rFonts w:ascii="Arial" w:hAnsi="Arial" w:cs="Arial"/>
                <w:sz w:val="22"/>
              </w:rPr>
              <w:t xml:space="preserve">Friendly, approachable &amp; trustworthy personality </w:t>
            </w:r>
          </w:p>
          <w:p w14:paraId="49ABC688" w14:textId="77777777" w:rsidR="0089149D" w:rsidRDefault="0089149D" w:rsidP="00016CCF">
            <w:pPr>
              <w:rPr>
                <w:rFonts w:ascii="Arial" w:hAnsi="Arial" w:cs="Arial"/>
                <w:sz w:val="22"/>
              </w:rPr>
            </w:pPr>
          </w:p>
          <w:p w14:paraId="5DEC36BB" w14:textId="77777777" w:rsidR="0089149D" w:rsidRDefault="0089149D" w:rsidP="00016CCF">
            <w:pPr>
              <w:rPr>
                <w:rFonts w:ascii="Arial" w:hAnsi="Arial" w:cs="Arial"/>
                <w:sz w:val="22"/>
              </w:rPr>
            </w:pPr>
            <w:r>
              <w:rPr>
                <w:rFonts w:ascii="Arial" w:hAnsi="Arial" w:cs="Arial"/>
                <w:sz w:val="22"/>
              </w:rPr>
              <w:t xml:space="preserve">Pro-active &amp; self-motivated, able to show initiative as well as work well with others </w:t>
            </w:r>
          </w:p>
          <w:p w14:paraId="49FC9048" w14:textId="77777777" w:rsidR="0089149D" w:rsidRDefault="0089149D" w:rsidP="00016CCF">
            <w:pPr>
              <w:rPr>
                <w:rFonts w:ascii="Arial" w:hAnsi="Arial" w:cs="Arial"/>
                <w:sz w:val="22"/>
              </w:rPr>
            </w:pPr>
          </w:p>
          <w:p w14:paraId="7937E6A8" w14:textId="77777777" w:rsidR="009337F0" w:rsidRDefault="009337F0" w:rsidP="00016CCF">
            <w:pPr>
              <w:rPr>
                <w:rFonts w:ascii="Arial" w:hAnsi="Arial" w:cs="Arial"/>
                <w:sz w:val="22"/>
              </w:rPr>
            </w:pPr>
            <w:r>
              <w:rPr>
                <w:rFonts w:ascii="Arial" w:hAnsi="Arial" w:cs="Arial"/>
                <w:sz w:val="22"/>
              </w:rPr>
              <w:t>Highly developed interpersonal &amp; social skills, and an ability to deal with a range of people</w:t>
            </w:r>
          </w:p>
          <w:p w14:paraId="7098A653" w14:textId="77777777" w:rsidR="009337F0" w:rsidRDefault="009337F0" w:rsidP="00016CCF">
            <w:pPr>
              <w:rPr>
                <w:rFonts w:ascii="Arial" w:hAnsi="Arial" w:cs="Arial"/>
                <w:sz w:val="22"/>
              </w:rPr>
            </w:pPr>
          </w:p>
          <w:p w14:paraId="2B31C28D" w14:textId="77777777" w:rsidR="0089149D" w:rsidRDefault="009337F0" w:rsidP="00016CCF">
            <w:pPr>
              <w:rPr>
                <w:rFonts w:ascii="Arial" w:hAnsi="Arial" w:cs="Arial"/>
                <w:sz w:val="22"/>
              </w:rPr>
            </w:pPr>
            <w:r>
              <w:rPr>
                <w:rFonts w:ascii="Arial" w:hAnsi="Arial" w:cs="Arial"/>
                <w:sz w:val="22"/>
              </w:rPr>
              <w:t xml:space="preserve">Ability to work under pressure &amp; remain calm </w:t>
            </w:r>
          </w:p>
          <w:p w14:paraId="2F017391" w14:textId="77777777" w:rsidR="00016CCF" w:rsidRPr="0052578B" w:rsidRDefault="0089149D" w:rsidP="00016CCF">
            <w:pPr>
              <w:rPr>
                <w:rFonts w:ascii="Arial" w:hAnsi="Arial" w:cs="Arial"/>
                <w:sz w:val="22"/>
              </w:rPr>
            </w:pPr>
            <w:r>
              <w:rPr>
                <w:rFonts w:ascii="Arial" w:hAnsi="Arial" w:cs="Arial"/>
                <w:sz w:val="22"/>
              </w:rPr>
              <w:t xml:space="preserve"> </w:t>
            </w:r>
          </w:p>
        </w:tc>
        <w:tc>
          <w:tcPr>
            <w:tcW w:w="2977" w:type="dxa"/>
          </w:tcPr>
          <w:p w14:paraId="65BB3B12" w14:textId="77777777" w:rsidR="00016CCF" w:rsidRDefault="009337F0" w:rsidP="00016CCF">
            <w:pPr>
              <w:tabs>
                <w:tab w:val="left" w:pos="5954"/>
              </w:tabs>
              <w:rPr>
                <w:rFonts w:ascii="Arial" w:hAnsi="Arial" w:cs="Arial"/>
                <w:sz w:val="22"/>
              </w:rPr>
            </w:pPr>
            <w:r>
              <w:rPr>
                <w:rFonts w:ascii="Arial" w:hAnsi="Arial" w:cs="Arial"/>
                <w:sz w:val="22"/>
              </w:rPr>
              <w:t>Well-presented/ good appearance</w:t>
            </w:r>
          </w:p>
          <w:p w14:paraId="5AD6009F" w14:textId="77777777" w:rsidR="009337F0" w:rsidRDefault="009337F0" w:rsidP="00016CCF">
            <w:pPr>
              <w:tabs>
                <w:tab w:val="left" w:pos="5954"/>
              </w:tabs>
              <w:rPr>
                <w:rFonts w:ascii="Arial" w:hAnsi="Arial" w:cs="Arial"/>
                <w:sz w:val="22"/>
              </w:rPr>
            </w:pPr>
          </w:p>
          <w:p w14:paraId="5EE2C0DB" w14:textId="77777777" w:rsidR="009337F0" w:rsidRPr="009337F0" w:rsidRDefault="009337F0" w:rsidP="00016CCF">
            <w:pPr>
              <w:tabs>
                <w:tab w:val="left" w:pos="5954"/>
              </w:tabs>
              <w:rPr>
                <w:rFonts w:ascii="Arial" w:hAnsi="Arial" w:cs="Arial"/>
                <w:sz w:val="22"/>
              </w:rPr>
            </w:pPr>
            <w:r>
              <w:rPr>
                <w:rFonts w:ascii="Arial" w:hAnsi="Arial" w:cs="Arial"/>
                <w:sz w:val="22"/>
              </w:rPr>
              <w:t xml:space="preserve">Good time keeping, punctuality </w:t>
            </w:r>
          </w:p>
        </w:tc>
        <w:tc>
          <w:tcPr>
            <w:tcW w:w="1735" w:type="dxa"/>
          </w:tcPr>
          <w:p w14:paraId="3C0D7D62" w14:textId="77777777" w:rsidR="00016CCF" w:rsidRPr="0052578B" w:rsidRDefault="00016CCF" w:rsidP="00016CCF">
            <w:pPr>
              <w:tabs>
                <w:tab w:val="left" w:pos="5954"/>
              </w:tabs>
              <w:rPr>
                <w:rFonts w:ascii="Arial" w:hAnsi="Arial" w:cs="Arial"/>
                <w:sz w:val="22"/>
              </w:rPr>
            </w:pPr>
            <w:r w:rsidRPr="0052578B">
              <w:rPr>
                <w:rFonts w:ascii="Arial" w:hAnsi="Arial" w:cs="Arial"/>
                <w:sz w:val="22"/>
              </w:rPr>
              <w:t>Interview</w:t>
            </w:r>
          </w:p>
          <w:p w14:paraId="6C8FDAB0" w14:textId="77777777" w:rsidR="00016CCF" w:rsidRPr="0052578B" w:rsidRDefault="00016CCF" w:rsidP="00016CCF">
            <w:pPr>
              <w:tabs>
                <w:tab w:val="left" w:pos="5954"/>
              </w:tabs>
              <w:rPr>
                <w:rFonts w:ascii="Arial" w:hAnsi="Arial" w:cs="Arial"/>
                <w:b/>
                <w:sz w:val="22"/>
              </w:rPr>
            </w:pPr>
            <w:r w:rsidRPr="0052578B">
              <w:rPr>
                <w:rFonts w:ascii="Arial" w:hAnsi="Arial" w:cs="Arial"/>
                <w:sz w:val="22"/>
              </w:rPr>
              <w:t>References</w:t>
            </w:r>
          </w:p>
        </w:tc>
      </w:tr>
    </w:tbl>
    <w:p w14:paraId="62F53554" w14:textId="77777777" w:rsidR="00016CCF" w:rsidRDefault="00016CCF" w:rsidP="00016CCF">
      <w:pPr>
        <w:jc w:val="both"/>
        <w:rPr>
          <w:rFonts w:ascii="Arial" w:hAnsi="Arial" w:cs="Arial"/>
          <w:b/>
          <w:sz w:val="18"/>
        </w:rPr>
      </w:pPr>
    </w:p>
    <w:p w14:paraId="740BCF66" w14:textId="77777777" w:rsidR="00016CCF" w:rsidRPr="00A52CF4" w:rsidRDefault="00016CCF" w:rsidP="00016CCF">
      <w:pPr>
        <w:rPr>
          <w:rFonts w:ascii="Arial" w:hAnsi="Arial" w:cs="Arial"/>
          <w:b/>
          <w:color w:val="FF0000"/>
          <w:sz w:val="22"/>
          <w:szCs w:val="22"/>
        </w:rPr>
      </w:pPr>
    </w:p>
    <w:sectPr w:rsidR="00016CCF" w:rsidRPr="00A52CF4" w:rsidSect="00016CCF">
      <w:headerReference w:type="default" r:id="rId7"/>
      <w:footerReference w:type="default" r:id="rId8"/>
      <w:pgSz w:w="11906" w:h="16838"/>
      <w:pgMar w:top="2977" w:right="720" w:bottom="720" w:left="720" w:header="708"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4E457" w14:textId="77777777" w:rsidR="00E3149D" w:rsidRDefault="00E3149D" w:rsidP="00016CCF">
      <w:r>
        <w:separator/>
      </w:r>
    </w:p>
  </w:endnote>
  <w:endnote w:type="continuationSeparator" w:id="0">
    <w:p w14:paraId="1A959F21" w14:textId="77777777" w:rsidR="00E3149D" w:rsidRDefault="00E3149D" w:rsidP="00016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BF97C" w14:textId="77777777" w:rsidR="0021167C" w:rsidRDefault="0021167C">
    <w:pPr>
      <w:pStyle w:val="Footer"/>
    </w:pPr>
  </w:p>
  <w:p w14:paraId="518ED101" w14:textId="77777777" w:rsidR="0021167C" w:rsidRDefault="0021167C">
    <w:pPr>
      <w:pStyle w:val="Footer"/>
    </w:pPr>
  </w:p>
  <w:p w14:paraId="6EF4EDB9" w14:textId="77777777" w:rsidR="0021167C" w:rsidRDefault="0021167C" w:rsidP="00016CCF">
    <w:pPr>
      <w:pStyle w:val="Footer"/>
      <w:ind w:left="-142" w:firstLine="142"/>
    </w:pPr>
    <w:r>
      <w:fldChar w:fldCharType="begin"/>
    </w:r>
    <w:r>
      <w:instrText xml:space="preserve"> PAGE   \* MERGEFORMAT </w:instrText>
    </w:r>
    <w:r>
      <w:fldChar w:fldCharType="separate"/>
    </w:r>
    <w:r w:rsidR="00B92009">
      <w:rPr>
        <w:noProof/>
      </w:rPr>
      <w:t>2</w:t>
    </w:r>
    <w:r>
      <w:fldChar w:fldCharType="end"/>
    </w:r>
  </w:p>
  <w:p w14:paraId="4550D4A8" w14:textId="77777777" w:rsidR="0021167C" w:rsidRDefault="0021167C" w:rsidP="00016CCF">
    <w:pPr>
      <w:pStyle w:val="Footer"/>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F2911" w14:textId="77777777" w:rsidR="00E3149D" w:rsidRDefault="00E3149D" w:rsidP="00016CCF">
      <w:r>
        <w:separator/>
      </w:r>
    </w:p>
  </w:footnote>
  <w:footnote w:type="continuationSeparator" w:id="0">
    <w:p w14:paraId="3103C4EA" w14:textId="77777777" w:rsidR="00E3149D" w:rsidRDefault="00E3149D" w:rsidP="00016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18BEE" w14:textId="71C8D585" w:rsidR="0021167C" w:rsidRDefault="002967C5" w:rsidP="00016CCF">
    <w:pPr>
      <w:pStyle w:val="Header"/>
      <w:jc w:val="right"/>
    </w:pPr>
    <w:r>
      <w:rPr>
        <w:noProof/>
      </w:rPr>
      <w:drawing>
        <wp:anchor distT="0" distB="0" distL="114300" distR="114300" simplePos="0" relativeHeight="251657216" behindDoc="1" locked="0" layoutInCell="1" allowOverlap="1" wp14:anchorId="7EE62F9F" wp14:editId="7F54C2F9">
          <wp:simplePos x="0" y="0"/>
          <wp:positionH relativeFrom="page">
            <wp:posOffset>14605</wp:posOffset>
          </wp:positionH>
          <wp:positionV relativeFrom="page">
            <wp:posOffset>5462270</wp:posOffset>
          </wp:positionV>
          <wp:extent cx="7560310" cy="5346700"/>
          <wp:effectExtent l="0" t="0" r="0" b="0"/>
          <wp:wrapNone/>
          <wp:docPr id="1" name="Picture 2" descr="Formal Foot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al Footer.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5346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FBDE2B1" wp14:editId="1EC3B754">
          <wp:simplePos x="0" y="0"/>
          <wp:positionH relativeFrom="page">
            <wp:posOffset>14605</wp:posOffset>
          </wp:positionH>
          <wp:positionV relativeFrom="page">
            <wp:posOffset>-26035</wp:posOffset>
          </wp:positionV>
          <wp:extent cx="7560310" cy="5346700"/>
          <wp:effectExtent l="0" t="0" r="0" b="0"/>
          <wp:wrapNone/>
          <wp:docPr id="2" name="Picture 1" descr="Formal Head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al Header.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5346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E1FE2"/>
    <w:multiLevelType w:val="hybridMultilevel"/>
    <w:tmpl w:val="8E7A47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8F764A5"/>
    <w:multiLevelType w:val="hybridMultilevel"/>
    <w:tmpl w:val="C9880C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64F5E32"/>
    <w:multiLevelType w:val="multilevel"/>
    <w:tmpl w:val="6C28D8E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D23094E"/>
    <w:multiLevelType w:val="hybridMultilevel"/>
    <w:tmpl w:val="6C88F5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12555592">
    <w:abstractNumId w:val="2"/>
  </w:num>
  <w:num w:numId="2" w16cid:durableId="271522212">
    <w:abstractNumId w:val="0"/>
  </w:num>
  <w:num w:numId="3" w16cid:durableId="1337532899">
    <w:abstractNumId w:val="1"/>
  </w:num>
  <w:num w:numId="4" w16cid:durableId="127201420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131078" w:nlCheck="1" w:checkStyle="1"/>
  <w:activeWritingStyle w:appName="MSWord" w:lang="en-GB" w:vendorID="64" w:dllVersion="131078" w:nlCheck="1" w:checkStyle="1"/>
  <w:activeWritingStyle w:appName="MSWord" w:lang="en-GB" w:vendorID="64" w:dllVersion="4096" w:nlCheck="1" w:checkStyle="0"/>
  <w:activeWritingStyle w:appName="MSWord" w:lang="en-GB" w:vendorID="64" w:dllVersion="0" w:nlCheck="1" w:checkStyle="0"/>
  <w:proofState w:spelling="clean" w:grammar="clean"/>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110"/>
    <w:rsid w:val="00016CCF"/>
    <w:rsid w:val="00025388"/>
    <w:rsid w:val="000302B5"/>
    <w:rsid w:val="00084AFE"/>
    <w:rsid w:val="000F1938"/>
    <w:rsid w:val="00100AB3"/>
    <w:rsid w:val="001B0FCB"/>
    <w:rsid w:val="0021167C"/>
    <w:rsid w:val="00214C67"/>
    <w:rsid w:val="00217829"/>
    <w:rsid w:val="00251D66"/>
    <w:rsid w:val="00292C1D"/>
    <w:rsid w:val="002967C5"/>
    <w:rsid w:val="00305540"/>
    <w:rsid w:val="003807BC"/>
    <w:rsid w:val="00452F44"/>
    <w:rsid w:val="005321A4"/>
    <w:rsid w:val="00583DF4"/>
    <w:rsid w:val="005B3EFA"/>
    <w:rsid w:val="005F5EC5"/>
    <w:rsid w:val="006237AC"/>
    <w:rsid w:val="006303FE"/>
    <w:rsid w:val="00637395"/>
    <w:rsid w:val="00657068"/>
    <w:rsid w:val="00687943"/>
    <w:rsid w:val="006A3C85"/>
    <w:rsid w:val="006B05D5"/>
    <w:rsid w:val="006B6434"/>
    <w:rsid w:val="006D00D2"/>
    <w:rsid w:val="007C0AE5"/>
    <w:rsid w:val="007D13DF"/>
    <w:rsid w:val="008429B3"/>
    <w:rsid w:val="00846A11"/>
    <w:rsid w:val="00850215"/>
    <w:rsid w:val="0086098A"/>
    <w:rsid w:val="0089149D"/>
    <w:rsid w:val="008D123F"/>
    <w:rsid w:val="008D6DD9"/>
    <w:rsid w:val="00931135"/>
    <w:rsid w:val="009337F0"/>
    <w:rsid w:val="00967209"/>
    <w:rsid w:val="00A239A3"/>
    <w:rsid w:val="00A51C0B"/>
    <w:rsid w:val="00A90EA8"/>
    <w:rsid w:val="00AB15AA"/>
    <w:rsid w:val="00B017D9"/>
    <w:rsid w:val="00B70FCD"/>
    <w:rsid w:val="00B91BC4"/>
    <w:rsid w:val="00B92009"/>
    <w:rsid w:val="00C0798A"/>
    <w:rsid w:val="00D42953"/>
    <w:rsid w:val="00DA6CCE"/>
    <w:rsid w:val="00DB55DA"/>
    <w:rsid w:val="00DE2D44"/>
    <w:rsid w:val="00E12B24"/>
    <w:rsid w:val="00E3149D"/>
    <w:rsid w:val="00E71FB7"/>
    <w:rsid w:val="00E97890"/>
    <w:rsid w:val="00EE6DA2"/>
    <w:rsid w:val="00EF752C"/>
    <w:rsid w:val="00F175FA"/>
    <w:rsid w:val="00F25AFA"/>
    <w:rsid w:val="00F40AA9"/>
    <w:rsid w:val="00F711E8"/>
    <w:rsid w:val="00F8494D"/>
    <w:rsid w:val="00FD3BD2"/>
    <w:rsid w:val="00FE0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6BC8"/>
  <w15:chartTrackingRefBased/>
  <w15:docId w15:val="{626A6FC7-363B-47EC-B19D-5C044B307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14BB"/>
    <w:rPr>
      <w:rFonts w:eastAsia="Times New Roman"/>
      <w:lang w:eastAsia="en-US"/>
    </w:rPr>
  </w:style>
  <w:style w:type="paragraph" w:styleId="Heading2">
    <w:name w:val="heading 2"/>
    <w:basedOn w:val="Normal"/>
    <w:next w:val="Normal"/>
    <w:link w:val="Heading2Char"/>
    <w:qFormat/>
    <w:rsid w:val="005014BB"/>
    <w:pPr>
      <w:keepNext/>
      <w:jc w:val="both"/>
      <w:outlineLvl w:val="1"/>
    </w:pPr>
    <w:rPr>
      <w:i/>
      <w:lang w:val="x-none"/>
    </w:rPr>
  </w:style>
  <w:style w:type="paragraph" w:styleId="Heading5">
    <w:name w:val="heading 5"/>
    <w:basedOn w:val="Normal"/>
    <w:next w:val="Normal"/>
    <w:link w:val="Heading5Char"/>
    <w:uiPriority w:val="9"/>
    <w:qFormat/>
    <w:rsid w:val="00685BC9"/>
    <w:pPr>
      <w:spacing w:before="240" w:after="60"/>
      <w:outlineLvl w:val="4"/>
    </w:pPr>
    <w:rPr>
      <w:rFonts w:ascii="Calibri" w:eastAsia="SimSun" w:hAnsi="Calibri"/>
      <w:b/>
      <w:bCs/>
      <w:i/>
      <w:iCs/>
      <w:sz w:val="26"/>
      <w:szCs w:val="26"/>
      <w:lang w:val="x-none"/>
    </w:rPr>
  </w:style>
  <w:style w:type="paragraph" w:styleId="Heading6">
    <w:name w:val="heading 6"/>
    <w:basedOn w:val="Normal"/>
    <w:next w:val="Normal"/>
    <w:link w:val="Heading6Char"/>
    <w:uiPriority w:val="9"/>
    <w:qFormat/>
    <w:rsid w:val="00A87B7D"/>
    <w:pPr>
      <w:keepNext/>
      <w:keepLines/>
      <w:spacing w:before="200"/>
      <w:outlineLvl w:val="5"/>
    </w:pPr>
    <w:rPr>
      <w:rFonts w:ascii="Cambria" w:eastAsia="SimSun" w:hAnsi="Cambria"/>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42110"/>
    <w:pPr>
      <w:tabs>
        <w:tab w:val="center" w:pos="4513"/>
        <w:tab w:val="right" w:pos="9026"/>
      </w:tabs>
    </w:pPr>
    <w:rPr>
      <w:rFonts w:eastAsia="SimSun"/>
      <w:sz w:val="24"/>
      <w:szCs w:val="24"/>
      <w:lang w:val="x-none" w:eastAsia="x-none"/>
    </w:rPr>
  </w:style>
  <w:style w:type="character" w:customStyle="1" w:styleId="HeaderChar">
    <w:name w:val="Header Char"/>
    <w:link w:val="Header"/>
    <w:rsid w:val="00942110"/>
    <w:rPr>
      <w:sz w:val="24"/>
      <w:szCs w:val="24"/>
    </w:rPr>
  </w:style>
  <w:style w:type="paragraph" w:styleId="Footer">
    <w:name w:val="footer"/>
    <w:basedOn w:val="Normal"/>
    <w:link w:val="FooterChar"/>
    <w:uiPriority w:val="99"/>
    <w:unhideWhenUsed/>
    <w:rsid w:val="00942110"/>
    <w:pPr>
      <w:tabs>
        <w:tab w:val="center" w:pos="4513"/>
        <w:tab w:val="right" w:pos="9026"/>
      </w:tabs>
    </w:pPr>
    <w:rPr>
      <w:rFonts w:eastAsia="SimSun"/>
      <w:sz w:val="24"/>
      <w:szCs w:val="24"/>
      <w:lang w:val="x-none" w:eastAsia="x-none"/>
    </w:rPr>
  </w:style>
  <w:style w:type="character" w:customStyle="1" w:styleId="FooterChar">
    <w:name w:val="Footer Char"/>
    <w:link w:val="Footer"/>
    <w:uiPriority w:val="99"/>
    <w:rsid w:val="00942110"/>
    <w:rPr>
      <w:sz w:val="24"/>
      <w:szCs w:val="24"/>
    </w:rPr>
  </w:style>
  <w:style w:type="paragraph" w:styleId="BalloonText">
    <w:name w:val="Balloon Text"/>
    <w:basedOn w:val="Normal"/>
    <w:link w:val="BalloonTextChar"/>
    <w:uiPriority w:val="99"/>
    <w:semiHidden/>
    <w:unhideWhenUsed/>
    <w:rsid w:val="00942110"/>
    <w:rPr>
      <w:rFonts w:ascii="Tahoma" w:eastAsia="SimSun" w:hAnsi="Tahoma"/>
      <w:sz w:val="16"/>
      <w:szCs w:val="16"/>
      <w:lang w:val="x-none" w:eastAsia="x-none"/>
    </w:rPr>
  </w:style>
  <w:style w:type="character" w:customStyle="1" w:styleId="BalloonTextChar">
    <w:name w:val="Balloon Text Char"/>
    <w:link w:val="BalloonText"/>
    <w:uiPriority w:val="99"/>
    <w:semiHidden/>
    <w:rsid w:val="00942110"/>
    <w:rPr>
      <w:rFonts w:ascii="Tahoma" w:hAnsi="Tahoma" w:cs="Tahoma"/>
      <w:sz w:val="16"/>
      <w:szCs w:val="16"/>
    </w:rPr>
  </w:style>
  <w:style w:type="character" w:customStyle="1" w:styleId="Heading2Char">
    <w:name w:val="Heading 2 Char"/>
    <w:link w:val="Heading2"/>
    <w:rsid w:val="005014BB"/>
    <w:rPr>
      <w:rFonts w:eastAsia="Times New Roman"/>
      <w:i/>
      <w:lang w:eastAsia="en-US"/>
    </w:rPr>
  </w:style>
  <w:style w:type="character" w:customStyle="1" w:styleId="Heading6Char">
    <w:name w:val="Heading 6 Char"/>
    <w:link w:val="Heading6"/>
    <w:uiPriority w:val="9"/>
    <w:semiHidden/>
    <w:rsid w:val="00A87B7D"/>
    <w:rPr>
      <w:rFonts w:ascii="Cambria" w:eastAsia="SimSun" w:hAnsi="Cambria" w:cs="Times New Roman"/>
      <w:i/>
      <w:iCs/>
      <w:color w:val="243F60"/>
      <w:lang w:eastAsia="en-US"/>
    </w:rPr>
  </w:style>
  <w:style w:type="paragraph" w:styleId="BodyText3">
    <w:name w:val="Body Text 3"/>
    <w:basedOn w:val="Normal"/>
    <w:link w:val="BodyText3Char"/>
    <w:rsid w:val="00A87B7D"/>
    <w:pPr>
      <w:jc w:val="both"/>
    </w:pPr>
    <w:rPr>
      <w:rFonts w:ascii="Arial" w:hAnsi="Arial"/>
      <w:lang w:val="x-none"/>
    </w:rPr>
  </w:style>
  <w:style w:type="character" w:customStyle="1" w:styleId="BodyText3Char">
    <w:name w:val="Body Text 3 Char"/>
    <w:link w:val="BodyText3"/>
    <w:rsid w:val="00A87B7D"/>
    <w:rPr>
      <w:rFonts w:ascii="Arial" w:eastAsia="Times New Roman" w:hAnsi="Arial" w:cs="Arial"/>
      <w:lang w:eastAsia="en-US"/>
    </w:rPr>
  </w:style>
  <w:style w:type="character" w:styleId="Hyperlink">
    <w:name w:val="Hyperlink"/>
    <w:rsid w:val="001822BE"/>
    <w:rPr>
      <w:color w:val="0000FF"/>
      <w:u w:val="single"/>
    </w:rPr>
  </w:style>
  <w:style w:type="character" w:customStyle="1" w:styleId="Heading5Char">
    <w:name w:val="Heading 5 Char"/>
    <w:link w:val="Heading5"/>
    <w:uiPriority w:val="9"/>
    <w:semiHidden/>
    <w:rsid w:val="00685BC9"/>
    <w:rPr>
      <w:rFonts w:ascii="Calibri" w:eastAsia="SimSun" w:hAnsi="Calibri" w:cs="Times New Roman"/>
      <w:b/>
      <w:bCs/>
      <w:i/>
      <w:iCs/>
      <w:sz w:val="26"/>
      <w:szCs w:val="26"/>
      <w:lang w:eastAsia="en-US"/>
    </w:rPr>
  </w:style>
  <w:style w:type="paragraph" w:styleId="BodyTextIndent3">
    <w:name w:val="Body Text Indent 3"/>
    <w:basedOn w:val="Normal"/>
    <w:link w:val="BodyTextIndent3Char"/>
    <w:uiPriority w:val="99"/>
    <w:semiHidden/>
    <w:unhideWhenUsed/>
    <w:rsid w:val="00685BC9"/>
    <w:pPr>
      <w:spacing w:after="120"/>
      <w:ind w:left="283"/>
    </w:pPr>
    <w:rPr>
      <w:sz w:val="16"/>
      <w:szCs w:val="16"/>
      <w:lang w:val="x-none"/>
    </w:rPr>
  </w:style>
  <w:style w:type="character" w:customStyle="1" w:styleId="BodyTextIndent3Char">
    <w:name w:val="Body Text Indent 3 Char"/>
    <w:link w:val="BodyTextIndent3"/>
    <w:uiPriority w:val="99"/>
    <w:semiHidden/>
    <w:rsid w:val="00685BC9"/>
    <w:rPr>
      <w:rFonts w:eastAsia="Times New Roman"/>
      <w:sz w:val="16"/>
      <w:szCs w:val="16"/>
      <w:lang w:eastAsia="en-US"/>
    </w:rPr>
  </w:style>
  <w:style w:type="paragraph" w:styleId="BodyTextIndent">
    <w:name w:val="Body Text Indent"/>
    <w:basedOn w:val="Normal"/>
    <w:link w:val="BodyTextIndentChar"/>
    <w:uiPriority w:val="99"/>
    <w:semiHidden/>
    <w:unhideWhenUsed/>
    <w:rsid w:val="00E65FAB"/>
    <w:pPr>
      <w:spacing w:after="120"/>
      <w:ind w:left="283"/>
    </w:pPr>
    <w:rPr>
      <w:lang w:val="x-none"/>
    </w:rPr>
  </w:style>
  <w:style w:type="character" w:customStyle="1" w:styleId="BodyTextIndentChar">
    <w:name w:val="Body Text Indent Char"/>
    <w:link w:val="BodyTextIndent"/>
    <w:uiPriority w:val="99"/>
    <w:semiHidden/>
    <w:rsid w:val="00E65FAB"/>
    <w:rPr>
      <w:rFonts w:eastAsia="Times New Roman"/>
      <w:lang w:eastAsia="en-US"/>
    </w:rPr>
  </w:style>
  <w:style w:type="paragraph" w:styleId="ColorfulList-Accent1">
    <w:name w:val="Colorful List Accent 1"/>
    <w:basedOn w:val="Normal"/>
    <w:uiPriority w:val="34"/>
    <w:qFormat/>
    <w:rsid w:val="00182C75"/>
    <w:pPr>
      <w:ind w:left="720"/>
      <w:contextualSpacing/>
    </w:pPr>
  </w:style>
  <w:style w:type="paragraph" w:customStyle="1" w:styleId="Default">
    <w:name w:val="Default"/>
    <w:rsid w:val="0048571D"/>
    <w:pPr>
      <w:widowControl w:val="0"/>
      <w:autoSpaceDE w:val="0"/>
      <w:autoSpaceDN w:val="0"/>
      <w:adjustRightInd w:val="0"/>
    </w:pPr>
    <w:rPr>
      <w:rFonts w:ascii="Symbol" w:hAnsi="Symbol" w:cs="Symbo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468411">
      <w:bodyDiv w:val="1"/>
      <w:marLeft w:val="0"/>
      <w:marRight w:val="0"/>
      <w:marTop w:val="0"/>
      <w:marBottom w:val="0"/>
      <w:divBdr>
        <w:top w:val="none" w:sz="0" w:space="0" w:color="auto"/>
        <w:left w:val="none" w:sz="0" w:space="0" w:color="auto"/>
        <w:bottom w:val="none" w:sz="0" w:space="0" w:color="auto"/>
        <w:right w:val="none" w:sz="0" w:space="0" w:color="auto"/>
      </w:divBdr>
    </w:div>
    <w:div w:id="88429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KBotto</dc:creator>
  <cp:keywords/>
  <cp:lastModifiedBy>Hollie Cheatle</cp:lastModifiedBy>
  <cp:revision>3</cp:revision>
  <cp:lastPrinted>2014-11-06T10:31:00Z</cp:lastPrinted>
  <dcterms:created xsi:type="dcterms:W3CDTF">2025-08-18T11:02:00Z</dcterms:created>
  <dcterms:modified xsi:type="dcterms:W3CDTF">2025-08-18T11:03:00Z</dcterms:modified>
</cp:coreProperties>
</file>